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C323E" w14:textId="58ADBFE3" w:rsidR="00A05C8E" w:rsidRPr="00486EE0" w:rsidRDefault="00A05C8E">
      <w:pPr>
        <w:rPr>
          <w:lang w:val="fr-FR"/>
        </w:rPr>
      </w:pPr>
      <w:r>
        <w:rPr>
          <w:lang w:val="fr"/>
        </w:rPr>
        <w:t>Sélection de groupes cibles pour l'éducation à l'hygiène</w:t>
      </w:r>
    </w:p>
    <w:p w14:paraId="4B18AA43" w14:textId="0B0207B8" w:rsidR="00A05C8E" w:rsidRPr="00486EE0" w:rsidRDefault="00A05C8E">
      <w:pPr>
        <w:rPr>
          <w:b/>
          <w:bCs/>
          <w:u w:val="single"/>
          <w:lang w:val="fr-FR"/>
        </w:rPr>
      </w:pPr>
      <w:r w:rsidRPr="006C4B03">
        <w:rPr>
          <w:b/>
          <w:u w:val="single"/>
          <w:lang w:val="fr"/>
        </w:rPr>
        <w:t xml:space="preserve">Groupes cibles dans le cadre du programme de prévention du </w:t>
      </w:r>
      <w:proofErr w:type="gramStart"/>
      <w:r w:rsidRPr="006C4B03">
        <w:rPr>
          <w:b/>
          <w:u w:val="single"/>
          <w:lang w:val="fr"/>
        </w:rPr>
        <w:t>choléra</w:t>
      </w:r>
      <w:r w:rsidR="006C4B03">
        <w:rPr>
          <w:b/>
          <w:u w:val="single"/>
          <w:lang w:val="fr"/>
        </w:rPr>
        <w:t>:</w:t>
      </w:r>
      <w:proofErr w:type="gramEnd"/>
    </w:p>
    <w:p w14:paraId="09203BC0" w14:textId="2E2E3D52" w:rsidR="00A05C8E" w:rsidRPr="00486EE0" w:rsidRDefault="00A05C8E">
      <w:pPr>
        <w:rPr>
          <w:lang w:val="fr-FR"/>
        </w:rPr>
      </w:pPr>
      <w:r>
        <w:rPr>
          <w:lang w:val="fr"/>
        </w:rPr>
        <w:t>Les programmes de prévention du choléra impliquent deux types de groupes cibles :</w:t>
      </w:r>
    </w:p>
    <w:p w14:paraId="3EF3516D" w14:textId="6FA3A45F" w:rsidR="00A05C8E" w:rsidRPr="00486EE0" w:rsidRDefault="00A05C8E" w:rsidP="00A05C8E">
      <w:pPr>
        <w:pStyle w:val="ListParagraph"/>
        <w:numPr>
          <w:ilvl w:val="0"/>
          <w:numId w:val="1"/>
        </w:numPr>
        <w:rPr>
          <w:lang w:val="fr-FR"/>
        </w:rPr>
      </w:pPr>
      <w:r w:rsidRPr="00743F39">
        <w:rPr>
          <w:b/>
          <w:lang w:val="fr"/>
        </w:rPr>
        <w:t>Les principaux groupes cibles sont les membres du ménage : les enfants, les</w:t>
      </w:r>
      <w:r>
        <w:rPr>
          <w:lang w:val="fr"/>
        </w:rPr>
        <w:t xml:space="preserve"> parents, les grands-</w:t>
      </w:r>
      <w:proofErr w:type="gramStart"/>
      <w:r>
        <w:rPr>
          <w:lang w:val="fr"/>
        </w:rPr>
        <w:t>parents,  les</w:t>
      </w:r>
      <w:proofErr w:type="gramEnd"/>
      <w:r>
        <w:rPr>
          <w:lang w:val="fr"/>
        </w:rPr>
        <w:t xml:space="preserve"> enfants qui s'ensilent.</w:t>
      </w:r>
    </w:p>
    <w:p w14:paraId="73E5BB82" w14:textId="77777777" w:rsidR="00A05C8E" w:rsidRPr="00486EE0" w:rsidRDefault="00A05C8E" w:rsidP="00A05C8E">
      <w:pPr>
        <w:pStyle w:val="ListParagraph"/>
        <w:rPr>
          <w:lang w:val="fr-FR"/>
        </w:rPr>
      </w:pPr>
    </w:p>
    <w:p w14:paraId="4089A025" w14:textId="4DC56061" w:rsidR="00A05C8E" w:rsidRPr="00486EE0" w:rsidRDefault="00A05C8E" w:rsidP="00A05C8E">
      <w:pPr>
        <w:pStyle w:val="ListParagraph"/>
        <w:numPr>
          <w:ilvl w:val="0"/>
          <w:numId w:val="1"/>
        </w:numPr>
        <w:rPr>
          <w:lang w:val="fr-FR"/>
        </w:rPr>
      </w:pPr>
      <w:r w:rsidRPr="00743F39">
        <w:rPr>
          <w:b/>
          <w:lang w:val="fr"/>
        </w:rPr>
        <w:t>Les groupes cibles secondaires</w:t>
      </w:r>
      <w:r>
        <w:rPr>
          <w:lang w:val="fr"/>
        </w:rPr>
        <w:t xml:space="preserve"> sont les personnes qui devraient participer </w:t>
      </w:r>
      <w:proofErr w:type="gramStart"/>
      <w:r>
        <w:rPr>
          <w:lang w:val="fr"/>
        </w:rPr>
        <w:t>au  programme</w:t>
      </w:r>
      <w:proofErr w:type="gramEnd"/>
      <w:r>
        <w:rPr>
          <w:lang w:val="fr"/>
        </w:rPr>
        <w:t xml:space="preserve"> en raison de l'influence qu'ils ont dans la communauté, par exemple les dirigeants locaux, le personnel sur le terrain d'autres organismes, les politiciens et les guérisseurs traditionnels.</w:t>
      </w:r>
    </w:p>
    <w:p w14:paraId="280F57AF" w14:textId="77777777" w:rsidR="00A05C8E" w:rsidRPr="00486EE0" w:rsidRDefault="00A05C8E" w:rsidP="00A05C8E">
      <w:pPr>
        <w:pStyle w:val="ListParagraph"/>
        <w:rPr>
          <w:lang w:val="fr-FR"/>
        </w:rPr>
      </w:pPr>
    </w:p>
    <w:p w14:paraId="6242F3EC" w14:textId="6D208092" w:rsidR="00A05C8E" w:rsidRPr="00486EE0" w:rsidRDefault="00A05C8E" w:rsidP="00A05C8E">
      <w:pPr>
        <w:pStyle w:val="ListParagraph"/>
        <w:numPr>
          <w:ilvl w:val="0"/>
          <w:numId w:val="1"/>
        </w:numPr>
        <w:rPr>
          <w:lang w:val="fr-FR"/>
        </w:rPr>
      </w:pPr>
      <w:r>
        <w:rPr>
          <w:lang w:val="fr"/>
        </w:rPr>
        <w:t>Un seul message d'éducation à l'hygiène ne suffira pas. Il est important de tenir compte des besoins distincts de chaque groupe cible dans la communauté, en tenant compte de leur niveau d'éducation, de leur culture, de leurs expériences et de leurs préoccupations.</w:t>
      </w:r>
    </w:p>
    <w:p w14:paraId="12F14A8B" w14:textId="77777777" w:rsidR="00A05C8E" w:rsidRPr="00486EE0" w:rsidRDefault="00A05C8E" w:rsidP="00A05C8E">
      <w:pPr>
        <w:pStyle w:val="ListParagraph"/>
        <w:rPr>
          <w:lang w:val="fr-FR"/>
        </w:rPr>
      </w:pPr>
    </w:p>
    <w:p w14:paraId="092A97E0" w14:textId="4F5752C0" w:rsidR="00A05C8E" w:rsidRPr="00486EE0" w:rsidRDefault="00A05C8E" w:rsidP="00A05C8E">
      <w:pPr>
        <w:pStyle w:val="ListParagraph"/>
        <w:numPr>
          <w:ilvl w:val="0"/>
          <w:numId w:val="1"/>
        </w:numPr>
        <w:rPr>
          <w:lang w:val="fr-FR"/>
        </w:rPr>
      </w:pPr>
      <w:r>
        <w:rPr>
          <w:lang w:val="fr"/>
        </w:rPr>
        <w:t xml:space="preserve">Peu de gens prennent des décisions ou effectuent des actions sans tenir compte des opinions et des points de vue de ceux qui les entourent dans leur réseau social. Exactement qui a le plus d'influence dépendra à la fois de l'individu </w:t>
      </w:r>
      <w:proofErr w:type="gramStart"/>
      <w:r>
        <w:rPr>
          <w:lang w:val="fr"/>
        </w:rPr>
        <w:t>particulier  et</w:t>
      </w:r>
      <w:proofErr w:type="gramEnd"/>
      <w:r>
        <w:rPr>
          <w:lang w:val="fr"/>
        </w:rPr>
        <w:t xml:space="preserve"> de la culture de la communauté. Par exemple, dans certaines sociétés, la belle-mère est particulièrement </w:t>
      </w:r>
      <w:proofErr w:type="gramStart"/>
      <w:r>
        <w:rPr>
          <w:lang w:val="fr"/>
        </w:rPr>
        <w:t>influente;</w:t>
      </w:r>
      <w:proofErr w:type="gramEnd"/>
      <w:r>
        <w:rPr>
          <w:lang w:val="fr"/>
        </w:rPr>
        <w:t xml:space="preserve"> dans d'autres, il peut s'agit peut-être des anciens, y compris des oncles.</w:t>
      </w:r>
    </w:p>
    <w:p w14:paraId="1A347DAA" w14:textId="77777777" w:rsidR="00A05C8E" w:rsidRPr="00486EE0" w:rsidRDefault="00A05C8E" w:rsidP="00A05C8E">
      <w:pPr>
        <w:pStyle w:val="ListParagraph"/>
        <w:rPr>
          <w:lang w:val="fr-FR"/>
        </w:rPr>
      </w:pPr>
    </w:p>
    <w:p w14:paraId="25A2B5B3" w14:textId="48F1D0C0" w:rsidR="00743F39" w:rsidRPr="00486EE0" w:rsidRDefault="00A05C8E" w:rsidP="00743F39">
      <w:pPr>
        <w:pStyle w:val="ListParagraph"/>
        <w:numPr>
          <w:ilvl w:val="0"/>
          <w:numId w:val="1"/>
        </w:numPr>
        <w:rPr>
          <w:lang w:val="fr-FR"/>
        </w:rPr>
      </w:pPr>
      <w:r>
        <w:rPr>
          <w:lang w:val="fr"/>
        </w:rPr>
        <w:t xml:space="preserve">Les personnes influentes dans une communauté sont appelées leaders d'opinion. La façon dont les gens réagiront aux questions dépendra de </w:t>
      </w:r>
      <w:r w:rsidR="00743F39">
        <w:rPr>
          <w:lang w:val="fr"/>
        </w:rPr>
        <w:t xml:space="preserve">l'influence la plus grande sur les opinions. Par exemple, une femme peut croire que ses amis et l'agent de santé souhaitent qu'elle construise des latrines, mais pas son père et son mari. Elle est susceptible de se conformer aux souhaits de ceux qui sont les plus importants pour elle. </w:t>
      </w:r>
    </w:p>
    <w:p w14:paraId="7FE22C97" w14:textId="11914FC2" w:rsidR="00743F39" w:rsidRPr="00486EE0" w:rsidRDefault="00743F39" w:rsidP="00743F39">
      <w:pPr>
        <w:rPr>
          <w:b/>
          <w:bCs/>
          <w:u w:val="single"/>
          <w:lang w:val="fr-FR"/>
        </w:rPr>
      </w:pPr>
      <w:r w:rsidRPr="006C4B03">
        <w:rPr>
          <w:b/>
          <w:u w:val="single"/>
          <w:lang w:val="fr"/>
        </w:rPr>
        <w:t>Questions à poser pour en savoir plus sur les pressions sociales :</w:t>
      </w:r>
    </w:p>
    <w:p w14:paraId="0EAD8325" w14:textId="6956128B" w:rsidR="00743F39" w:rsidRPr="00486EE0" w:rsidRDefault="00743F39" w:rsidP="00743F39">
      <w:pPr>
        <w:pStyle w:val="ListParagraph"/>
        <w:numPr>
          <w:ilvl w:val="0"/>
          <w:numId w:val="2"/>
        </w:numPr>
        <w:rPr>
          <w:lang w:val="fr-FR"/>
        </w:rPr>
      </w:pPr>
      <w:r>
        <w:rPr>
          <w:lang w:val="fr"/>
        </w:rPr>
        <w:t xml:space="preserve">Qui sont les personnes les plus influentes de la </w:t>
      </w:r>
      <w:proofErr w:type="gramStart"/>
      <w:r>
        <w:rPr>
          <w:lang w:val="fr"/>
        </w:rPr>
        <w:t>communauté?</w:t>
      </w:r>
      <w:proofErr w:type="gramEnd"/>
    </w:p>
    <w:p w14:paraId="26124AFF" w14:textId="5E811AC4" w:rsidR="00743F39" w:rsidRPr="00486EE0" w:rsidRDefault="00743F39" w:rsidP="00743F39">
      <w:pPr>
        <w:pStyle w:val="ListParagraph"/>
        <w:numPr>
          <w:ilvl w:val="0"/>
          <w:numId w:val="2"/>
        </w:numPr>
        <w:rPr>
          <w:lang w:val="fr-FR"/>
        </w:rPr>
      </w:pPr>
      <w:r>
        <w:rPr>
          <w:lang w:val="fr"/>
        </w:rPr>
        <w:t>Y a-t-il des dirigeants informels qui sont à l'affût de décisions, même s'ils demeurent à l'arrière-</w:t>
      </w:r>
      <w:proofErr w:type="gramStart"/>
      <w:r>
        <w:rPr>
          <w:lang w:val="fr"/>
        </w:rPr>
        <w:t>plan?</w:t>
      </w:r>
      <w:proofErr w:type="gramEnd"/>
    </w:p>
    <w:p w14:paraId="19ECBE87" w14:textId="1EE305EB" w:rsidR="00743F39" w:rsidRPr="00486EE0" w:rsidRDefault="00743F39" w:rsidP="00743F39">
      <w:pPr>
        <w:pStyle w:val="ListParagraph"/>
        <w:numPr>
          <w:ilvl w:val="0"/>
          <w:numId w:val="2"/>
        </w:numPr>
        <w:rPr>
          <w:lang w:val="fr-FR"/>
        </w:rPr>
      </w:pPr>
      <w:r>
        <w:rPr>
          <w:lang w:val="fr"/>
        </w:rPr>
        <w:t>Quelles qualités tendent à faire en sorte que l'opinion des gens ait du poids dans la communauté (argent, enfants, âge, éducation, bétail, épouses</w:t>
      </w:r>
      <w:proofErr w:type="gramStart"/>
      <w:r>
        <w:rPr>
          <w:lang w:val="fr"/>
        </w:rPr>
        <w:t>)?</w:t>
      </w:r>
      <w:proofErr w:type="gramEnd"/>
    </w:p>
    <w:p w14:paraId="0666D45A" w14:textId="04BB1EA7" w:rsidR="00743F39" w:rsidRPr="00486EE0" w:rsidRDefault="00743F39" w:rsidP="00743F39">
      <w:pPr>
        <w:pStyle w:val="ListParagraph"/>
        <w:numPr>
          <w:ilvl w:val="0"/>
          <w:numId w:val="2"/>
        </w:numPr>
        <w:rPr>
          <w:lang w:val="fr-FR"/>
        </w:rPr>
      </w:pPr>
      <w:r>
        <w:rPr>
          <w:lang w:val="fr"/>
        </w:rPr>
        <w:t xml:space="preserve">Dans quels domaines de la vie, par exemple l'économie, la garde d'enfantsou la production alimentaire, les différents dirigeants ont-ils de </w:t>
      </w:r>
      <w:proofErr w:type="gramStart"/>
      <w:r>
        <w:rPr>
          <w:lang w:val="fr"/>
        </w:rPr>
        <w:t>l'influence?</w:t>
      </w:r>
      <w:proofErr w:type="gramEnd"/>
    </w:p>
    <w:p w14:paraId="199397C1" w14:textId="67BD4671" w:rsidR="00743F39" w:rsidRPr="00486EE0" w:rsidRDefault="00743F39" w:rsidP="00743F39">
      <w:pPr>
        <w:pStyle w:val="ListParagraph"/>
        <w:numPr>
          <w:ilvl w:val="0"/>
          <w:numId w:val="2"/>
        </w:numPr>
        <w:rPr>
          <w:lang w:val="fr-FR"/>
        </w:rPr>
      </w:pPr>
      <w:r>
        <w:rPr>
          <w:lang w:val="fr"/>
        </w:rPr>
        <w:t xml:space="preserve">Quels sont les leaders au sein de la collectivité qui sont les plus susceptibles de prendre des décisions qui influent sur la santé communautaire, la prestation de soins de santé dans la région ou divers aspects du programme de </w:t>
      </w:r>
      <w:proofErr w:type="gramStart"/>
      <w:r>
        <w:rPr>
          <w:lang w:val="fr"/>
        </w:rPr>
        <w:t>santé?</w:t>
      </w:r>
      <w:proofErr w:type="gramEnd"/>
    </w:p>
    <w:p w14:paraId="63445310" w14:textId="6BA2B0CD" w:rsidR="00743F39" w:rsidRPr="00486EE0" w:rsidRDefault="00743F39" w:rsidP="00743F39">
      <w:pPr>
        <w:pStyle w:val="ListParagraph"/>
        <w:numPr>
          <w:ilvl w:val="0"/>
          <w:numId w:val="2"/>
        </w:numPr>
        <w:rPr>
          <w:lang w:val="fr-FR"/>
        </w:rPr>
      </w:pPr>
      <w:r>
        <w:rPr>
          <w:lang w:val="fr"/>
        </w:rPr>
        <w:t xml:space="preserve">Que pensent-ils des pratiques qui sont </w:t>
      </w:r>
      <w:proofErr w:type="gramStart"/>
      <w:r>
        <w:rPr>
          <w:lang w:val="fr"/>
        </w:rPr>
        <w:t>promues?</w:t>
      </w:r>
      <w:proofErr w:type="gramEnd"/>
    </w:p>
    <w:p w14:paraId="5B65A860" w14:textId="2332BB7A" w:rsidR="00743F39" w:rsidRPr="00486EE0" w:rsidRDefault="00743F39" w:rsidP="00743F39">
      <w:pPr>
        <w:pStyle w:val="ListParagraph"/>
        <w:numPr>
          <w:ilvl w:val="0"/>
          <w:numId w:val="2"/>
        </w:numPr>
        <w:rPr>
          <w:lang w:val="fr-FR"/>
        </w:rPr>
      </w:pPr>
      <w:r>
        <w:rPr>
          <w:lang w:val="fr"/>
        </w:rPr>
        <w:t xml:space="preserve">Y a-t-il des divergences de vues entre les différents </w:t>
      </w:r>
      <w:proofErr w:type="gramStart"/>
      <w:r>
        <w:rPr>
          <w:lang w:val="fr"/>
        </w:rPr>
        <w:t>dirigeants?</w:t>
      </w:r>
      <w:proofErr w:type="gramEnd"/>
    </w:p>
    <w:p w14:paraId="2E1D3A7D" w14:textId="7A7B6A8E" w:rsidR="00743F39" w:rsidRPr="00486EE0" w:rsidRDefault="00743F39" w:rsidP="00743F39">
      <w:pPr>
        <w:pStyle w:val="ListParagraph"/>
        <w:numPr>
          <w:ilvl w:val="0"/>
          <w:numId w:val="2"/>
        </w:numPr>
        <w:rPr>
          <w:lang w:val="fr-FR"/>
        </w:rPr>
      </w:pPr>
      <w:r>
        <w:rPr>
          <w:lang w:val="fr"/>
        </w:rPr>
        <w:t xml:space="preserve">Les dirigeants locaux pourraient-ils participer au </w:t>
      </w:r>
      <w:proofErr w:type="spellStart"/>
      <w:r>
        <w:rPr>
          <w:lang w:val="fr"/>
        </w:rPr>
        <w:t>programmed'éducation</w:t>
      </w:r>
      <w:proofErr w:type="spellEnd"/>
      <w:r>
        <w:rPr>
          <w:lang w:val="fr"/>
        </w:rPr>
        <w:t xml:space="preserve"> </w:t>
      </w:r>
      <w:proofErr w:type="gramStart"/>
      <w:r>
        <w:rPr>
          <w:lang w:val="fr"/>
        </w:rPr>
        <w:t>sanitaire?</w:t>
      </w:r>
      <w:proofErr w:type="gramEnd"/>
    </w:p>
    <w:p w14:paraId="6BB3B5EE" w14:textId="7FD9C79D" w:rsidR="00743F39" w:rsidRPr="00486EE0" w:rsidRDefault="00743F39" w:rsidP="00743F39">
      <w:pPr>
        <w:pStyle w:val="ListParagraph"/>
        <w:numPr>
          <w:ilvl w:val="0"/>
          <w:numId w:val="2"/>
        </w:numPr>
        <w:rPr>
          <w:lang w:val="fr-FR"/>
        </w:rPr>
      </w:pPr>
      <w:r>
        <w:rPr>
          <w:lang w:val="fr"/>
        </w:rPr>
        <w:t xml:space="preserve">Quelle est la meilleure façon de communiquer avec </w:t>
      </w:r>
      <w:proofErr w:type="gramStart"/>
      <w:r>
        <w:rPr>
          <w:lang w:val="fr"/>
        </w:rPr>
        <w:t>eux?</w:t>
      </w:r>
      <w:proofErr w:type="gramEnd"/>
    </w:p>
    <w:p w14:paraId="60CBCF3D" w14:textId="6A83AADE" w:rsidR="00743F39" w:rsidRPr="00486EE0" w:rsidRDefault="00743F39" w:rsidP="00743F39">
      <w:pPr>
        <w:pStyle w:val="ListParagraph"/>
        <w:numPr>
          <w:ilvl w:val="0"/>
          <w:numId w:val="2"/>
        </w:numPr>
        <w:rPr>
          <w:lang w:val="fr-FR"/>
        </w:rPr>
      </w:pPr>
      <w:r>
        <w:rPr>
          <w:lang w:val="fr"/>
        </w:rPr>
        <w:t xml:space="preserve">Quelle est l'importance de l'appartenance familiale à la vie </w:t>
      </w:r>
      <w:proofErr w:type="gramStart"/>
      <w:r>
        <w:rPr>
          <w:lang w:val="fr"/>
        </w:rPr>
        <w:t>communautaire?</w:t>
      </w:r>
      <w:proofErr w:type="gramEnd"/>
    </w:p>
    <w:p w14:paraId="583EE522" w14:textId="15B79561" w:rsidR="00743F39" w:rsidRPr="00486EE0" w:rsidRDefault="00743F39" w:rsidP="00743F39">
      <w:pPr>
        <w:pStyle w:val="ListParagraph"/>
        <w:numPr>
          <w:ilvl w:val="0"/>
          <w:numId w:val="2"/>
        </w:numPr>
        <w:rPr>
          <w:lang w:val="fr-FR"/>
        </w:rPr>
      </w:pPr>
      <w:r>
        <w:rPr>
          <w:lang w:val="fr"/>
        </w:rPr>
        <w:t xml:space="preserve">Comment les familles et les groupes de parenté sont-ils généralement organisés au sein de la </w:t>
      </w:r>
      <w:proofErr w:type="gramStart"/>
      <w:r>
        <w:rPr>
          <w:lang w:val="fr"/>
        </w:rPr>
        <w:t>culture?</w:t>
      </w:r>
      <w:proofErr w:type="gramEnd"/>
    </w:p>
    <w:p w14:paraId="3EEA794A" w14:textId="250DB68B" w:rsidR="00743F39" w:rsidRPr="00486EE0" w:rsidRDefault="00743F39" w:rsidP="00743F39">
      <w:pPr>
        <w:pStyle w:val="ListParagraph"/>
        <w:numPr>
          <w:ilvl w:val="0"/>
          <w:numId w:val="2"/>
        </w:numPr>
        <w:rPr>
          <w:lang w:val="fr-FR"/>
        </w:rPr>
      </w:pPr>
      <w:r>
        <w:rPr>
          <w:lang w:val="fr"/>
        </w:rPr>
        <w:lastRenderedPageBreak/>
        <w:t xml:space="preserve">Quels rôles le père, la mère, le fils, la fille, les grands-parents (ou </w:t>
      </w:r>
      <w:r w:rsidR="00E86E6C">
        <w:rPr>
          <w:lang w:val="fr"/>
        </w:rPr>
        <w:t xml:space="preserve">d'autres personnes faisant généralement partie de la famille au sein d'une certaine culture) jouent-ils couramment au sein de la </w:t>
      </w:r>
      <w:proofErr w:type="gramStart"/>
      <w:r w:rsidR="00E86E6C">
        <w:rPr>
          <w:lang w:val="fr"/>
        </w:rPr>
        <w:t>famille?</w:t>
      </w:r>
      <w:proofErr w:type="gramEnd"/>
    </w:p>
    <w:p w14:paraId="1A20A84C" w14:textId="0640F0B7" w:rsidR="00E86E6C" w:rsidRPr="00486EE0" w:rsidRDefault="00E86E6C" w:rsidP="00743F39">
      <w:pPr>
        <w:pStyle w:val="ListParagraph"/>
        <w:numPr>
          <w:ilvl w:val="0"/>
          <w:numId w:val="2"/>
        </w:numPr>
        <w:rPr>
          <w:lang w:val="fr-FR"/>
        </w:rPr>
      </w:pPr>
      <w:r>
        <w:rPr>
          <w:lang w:val="fr"/>
        </w:rPr>
        <w:t xml:space="preserve">Où et comment chaque membre passe-t-il habituellement son </w:t>
      </w:r>
      <w:proofErr w:type="gramStart"/>
      <w:r>
        <w:rPr>
          <w:lang w:val="fr"/>
        </w:rPr>
        <w:t>temps?</w:t>
      </w:r>
      <w:proofErr w:type="gramEnd"/>
    </w:p>
    <w:p w14:paraId="045F4492" w14:textId="2FE89CC7" w:rsidR="00E86E6C" w:rsidRPr="00486EE0" w:rsidRDefault="00E86E6C" w:rsidP="00743F39">
      <w:pPr>
        <w:pStyle w:val="ListParagraph"/>
        <w:numPr>
          <w:ilvl w:val="0"/>
          <w:numId w:val="2"/>
        </w:numPr>
        <w:rPr>
          <w:lang w:val="fr-FR"/>
        </w:rPr>
      </w:pPr>
      <w:r>
        <w:rPr>
          <w:lang w:val="fr"/>
        </w:rPr>
        <w:t xml:space="preserve">Comment et par qui les décisions familiales sont-elles généralement </w:t>
      </w:r>
      <w:proofErr w:type="gramStart"/>
      <w:r>
        <w:rPr>
          <w:lang w:val="fr"/>
        </w:rPr>
        <w:t>prises?</w:t>
      </w:r>
      <w:proofErr w:type="gramEnd"/>
    </w:p>
    <w:p w14:paraId="09D34E2C" w14:textId="7D239B1E" w:rsidR="00E86E6C" w:rsidRDefault="00E86E6C" w:rsidP="00743F39">
      <w:pPr>
        <w:pStyle w:val="ListParagraph"/>
        <w:numPr>
          <w:ilvl w:val="0"/>
          <w:numId w:val="2"/>
        </w:numPr>
        <w:rPr>
          <w:lang w:val="en-US"/>
        </w:rPr>
      </w:pPr>
      <w:r>
        <w:rPr>
          <w:lang w:val="fr"/>
        </w:rPr>
        <w:t xml:space="preserve">Qui est </w:t>
      </w:r>
      <w:proofErr w:type="gramStart"/>
      <w:r>
        <w:rPr>
          <w:lang w:val="fr"/>
        </w:rPr>
        <w:t>consulté?</w:t>
      </w:r>
      <w:proofErr w:type="gramEnd"/>
    </w:p>
    <w:p w14:paraId="5A02C987" w14:textId="2F8BFE4D" w:rsidR="00E86E6C" w:rsidRPr="00486EE0" w:rsidRDefault="00E86E6C" w:rsidP="00743F39">
      <w:pPr>
        <w:pStyle w:val="ListParagraph"/>
        <w:numPr>
          <w:ilvl w:val="0"/>
          <w:numId w:val="2"/>
        </w:numPr>
        <w:rPr>
          <w:lang w:val="fr-FR"/>
        </w:rPr>
      </w:pPr>
      <w:r>
        <w:rPr>
          <w:lang w:val="fr"/>
        </w:rPr>
        <w:t xml:space="preserve">Quel est le moment typique pour divers types de </w:t>
      </w:r>
      <w:proofErr w:type="gramStart"/>
      <w:r>
        <w:rPr>
          <w:lang w:val="fr"/>
        </w:rPr>
        <w:t>décisions?</w:t>
      </w:r>
      <w:proofErr w:type="gramEnd"/>
    </w:p>
    <w:p w14:paraId="28A796EE" w14:textId="175BEF69" w:rsidR="00E86E6C" w:rsidRPr="00486EE0" w:rsidRDefault="00E86E6C" w:rsidP="00743F39">
      <w:pPr>
        <w:pStyle w:val="ListParagraph"/>
        <w:numPr>
          <w:ilvl w:val="0"/>
          <w:numId w:val="2"/>
        </w:numPr>
        <w:rPr>
          <w:lang w:val="fr-FR"/>
        </w:rPr>
      </w:pPr>
      <w:r>
        <w:rPr>
          <w:lang w:val="fr"/>
        </w:rPr>
        <w:t xml:space="preserve">Où se trouve le pouvoir à l'intérieur de l'air de se </w:t>
      </w:r>
      <w:proofErr w:type="gramStart"/>
      <w:r>
        <w:rPr>
          <w:lang w:val="fr"/>
        </w:rPr>
        <w:t>trouver?</w:t>
      </w:r>
      <w:proofErr w:type="gramEnd"/>
    </w:p>
    <w:p w14:paraId="3CFC3BCD" w14:textId="4E3239E5" w:rsidR="00E86E6C" w:rsidRPr="00486EE0" w:rsidRDefault="00E86E6C" w:rsidP="00743F39">
      <w:pPr>
        <w:pStyle w:val="ListParagraph"/>
        <w:numPr>
          <w:ilvl w:val="0"/>
          <w:numId w:val="2"/>
        </w:numPr>
        <w:rPr>
          <w:lang w:val="fr-FR"/>
        </w:rPr>
      </w:pPr>
      <w:r>
        <w:rPr>
          <w:lang w:val="fr"/>
        </w:rPr>
        <w:t>Que pensent-ils des étrangers ?</w:t>
      </w:r>
    </w:p>
    <w:p w14:paraId="77E3DD68" w14:textId="1E7EA697" w:rsidR="00E86E6C" w:rsidRPr="00486EE0" w:rsidRDefault="00E86E6C" w:rsidP="00743F39">
      <w:pPr>
        <w:pStyle w:val="ListParagraph"/>
        <w:numPr>
          <w:ilvl w:val="0"/>
          <w:numId w:val="2"/>
        </w:numPr>
        <w:rPr>
          <w:lang w:val="fr-FR"/>
        </w:rPr>
      </w:pPr>
      <w:r>
        <w:rPr>
          <w:lang w:val="fr"/>
        </w:rPr>
        <w:t xml:space="preserve">Qui prend généralement diverses décisions liées à la santé au sein de la famille : que fait la famille lorsqu'un membre est malade, qui décide s'il faut prendre certaines mesures préventives, ce que la famille mangera, quel argent peut être alloué pour les dépenses liées à la santé, malade peut suivre certains conseils </w:t>
      </w:r>
      <w:proofErr w:type="gramStart"/>
      <w:r>
        <w:rPr>
          <w:lang w:val="fr"/>
        </w:rPr>
        <w:t>médicaux?</w:t>
      </w:r>
      <w:proofErr w:type="gramEnd"/>
    </w:p>
    <w:p w14:paraId="7BC9B356" w14:textId="67EED85C" w:rsidR="00E86E6C" w:rsidRPr="00486EE0" w:rsidRDefault="00E86E6C" w:rsidP="00743F39">
      <w:pPr>
        <w:pStyle w:val="ListParagraph"/>
        <w:numPr>
          <w:ilvl w:val="0"/>
          <w:numId w:val="2"/>
        </w:numPr>
        <w:rPr>
          <w:lang w:val="fr-FR"/>
        </w:rPr>
      </w:pPr>
      <w:r>
        <w:rPr>
          <w:lang w:val="fr"/>
        </w:rPr>
        <w:t xml:space="preserve">Les enfants prennent-ils des décisions liées à la </w:t>
      </w:r>
      <w:proofErr w:type="gramStart"/>
      <w:r>
        <w:rPr>
          <w:lang w:val="fr"/>
        </w:rPr>
        <w:t>santé?</w:t>
      </w:r>
      <w:proofErr w:type="gramEnd"/>
      <w:r>
        <w:rPr>
          <w:lang w:val="fr"/>
        </w:rPr>
        <w:t xml:space="preserve"> Sont-ils pris au sérieux si leurs opinions diffèrent de celles de leurs </w:t>
      </w:r>
      <w:proofErr w:type="gramStart"/>
      <w:r>
        <w:rPr>
          <w:lang w:val="fr"/>
        </w:rPr>
        <w:t>parents?</w:t>
      </w:r>
      <w:proofErr w:type="gramEnd"/>
    </w:p>
    <w:p w14:paraId="50EF3C4E" w14:textId="6DE13CE8" w:rsidR="006C4B03" w:rsidRPr="00486EE0" w:rsidRDefault="006C4B03" w:rsidP="006C4B03">
      <w:pPr>
        <w:rPr>
          <w:lang w:val="fr-FR"/>
        </w:rPr>
      </w:pPr>
    </w:p>
    <w:p w14:paraId="74EA7249" w14:textId="6C5FBEC3" w:rsidR="006C4B03" w:rsidRPr="00486EE0" w:rsidRDefault="006C4B03" w:rsidP="006C4B03">
      <w:pPr>
        <w:rPr>
          <w:b/>
          <w:bCs/>
          <w:u w:val="single"/>
          <w:lang w:val="fr-FR"/>
        </w:rPr>
      </w:pPr>
      <w:r w:rsidRPr="006C4B03">
        <w:rPr>
          <w:b/>
          <w:u w:val="single"/>
          <w:lang w:val="fr"/>
        </w:rPr>
        <w:t xml:space="preserve">Groupes cibles pour les programmes d'éducation sur la </w:t>
      </w:r>
      <w:proofErr w:type="gramStart"/>
      <w:r w:rsidRPr="006C4B03">
        <w:rPr>
          <w:b/>
          <w:u w:val="single"/>
          <w:lang w:val="fr"/>
        </w:rPr>
        <w:t>diarrhée</w:t>
      </w:r>
      <w:r>
        <w:rPr>
          <w:b/>
          <w:u w:val="single"/>
          <w:lang w:val="fr"/>
        </w:rPr>
        <w:t>:</w:t>
      </w:r>
      <w:proofErr w:type="gramEnd"/>
    </w:p>
    <w:p w14:paraId="09674631" w14:textId="6BE00C98" w:rsidR="006C4B03" w:rsidRPr="00486EE0" w:rsidRDefault="006C4B03" w:rsidP="006C4B03">
      <w:pPr>
        <w:pStyle w:val="ListParagraph"/>
        <w:numPr>
          <w:ilvl w:val="0"/>
          <w:numId w:val="3"/>
        </w:numPr>
        <w:rPr>
          <w:lang w:val="fr-FR"/>
        </w:rPr>
      </w:pPr>
      <w:r w:rsidRPr="006C4B03">
        <w:rPr>
          <w:b/>
          <w:lang w:val="fr"/>
        </w:rPr>
        <w:t>Services de santé</w:t>
      </w:r>
      <w:r>
        <w:rPr>
          <w:lang w:val="fr"/>
        </w:rPr>
        <w:br/>
        <w:t>Médecins et infirmières en soins de santé primaires</w:t>
      </w:r>
    </w:p>
    <w:p w14:paraId="2AF167DC" w14:textId="173E9449" w:rsidR="00486EE0" w:rsidRDefault="006C4B03" w:rsidP="006C4B03">
      <w:pPr>
        <w:pStyle w:val="ListParagraph"/>
        <w:rPr>
          <w:lang w:val="fr"/>
        </w:rPr>
      </w:pPr>
      <w:r>
        <w:rPr>
          <w:lang w:val="fr"/>
        </w:rPr>
        <w:t>Les</w:t>
      </w:r>
      <w:r w:rsidR="00486EE0">
        <w:rPr>
          <w:lang w:val="fr"/>
        </w:rPr>
        <w:t xml:space="preserve"> </w:t>
      </w:r>
      <w:r>
        <w:rPr>
          <w:lang w:val="fr"/>
        </w:rPr>
        <w:t>sages-femm</w:t>
      </w:r>
      <w:r w:rsidR="00486EE0">
        <w:rPr>
          <w:lang w:val="fr"/>
        </w:rPr>
        <w:t>e</w:t>
      </w:r>
      <w:r>
        <w:rPr>
          <w:lang w:val="fr"/>
        </w:rPr>
        <w:t>s</w:t>
      </w:r>
    </w:p>
    <w:p w14:paraId="135C3D19" w14:textId="77777777" w:rsidR="00486EE0" w:rsidRDefault="00486EE0" w:rsidP="006C4B03">
      <w:pPr>
        <w:pStyle w:val="ListParagraph"/>
        <w:rPr>
          <w:lang w:val="fr"/>
        </w:rPr>
      </w:pPr>
      <w:r>
        <w:rPr>
          <w:lang w:val="fr"/>
        </w:rPr>
        <w:t>Visiteurs</w:t>
      </w:r>
      <w:r w:rsidRPr="00486EE0">
        <w:rPr>
          <w:lang w:val="fr"/>
        </w:rPr>
        <w:t xml:space="preserve"> </w:t>
      </w:r>
      <w:r>
        <w:rPr>
          <w:lang w:val="fr"/>
        </w:rPr>
        <w:t xml:space="preserve">de </w:t>
      </w:r>
      <w:r>
        <w:rPr>
          <w:lang w:val="fr"/>
        </w:rPr>
        <w:t>Santé</w:t>
      </w:r>
      <w:r w:rsidR="006C4B03">
        <w:rPr>
          <w:lang w:val="fr"/>
        </w:rPr>
        <w:br/>
        <w:t>Infirmières en santé publique</w:t>
      </w:r>
      <w:r>
        <w:rPr>
          <w:lang w:val="fr"/>
        </w:rPr>
        <w:t xml:space="preserve"> </w:t>
      </w:r>
    </w:p>
    <w:p w14:paraId="6ABCE933" w14:textId="77777777" w:rsidR="00486EE0" w:rsidRDefault="006C4B03" w:rsidP="006C4B03">
      <w:pPr>
        <w:pStyle w:val="ListParagraph"/>
        <w:rPr>
          <w:lang w:val="fr"/>
        </w:rPr>
      </w:pPr>
      <w:r>
        <w:rPr>
          <w:lang w:val="fr"/>
        </w:rPr>
        <w:t>Assistants</w:t>
      </w:r>
      <w:r w:rsidR="00486EE0">
        <w:rPr>
          <w:lang w:val="fr"/>
        </w:rPr>
        <w:t xml:space="preserve"> </w:t>
      </w:r>
      <w:r>
        <w:rPr>
          <w:lang w:val="fr"/>
        </w:rPr>
        <w:t>médicaux</w:t>
      </w:r>
    </w:p>
    <w:p w14:paraId="175C4FDF" w14:textId="102D5F36" w:rsidR="006C4B03" w:rsidRPr="00486EE0" w:rsidRDefault="00486EE0" w:rsidP="006C4B03">
      <w:pPr>
        <w:pStyle w:val="ListParagraph"/>
        <w:rPr>
          <w:lang w:val="fr-FR"/>
        </w:rPr>
      </w:pPr>
      <w:r>
        <w:rPr>
          <w:lang w:val="fr"/>
        </w:rPr>
        <w:t>Nutritionnistes</w:t>
      </w:r>
      <w:r w:rsidR="006C4B03">
        <w:rPr>
          <w:lang w:val="fr"/>
        </w:rPr>
        <w:br/>
        <w:t>économistes</w:t>
      </w:r>
      <w:r>
        <w:rPr>
          <w:lang w:val="fr"/>
        </w:rPr>
        <w:t xml:space="preserve"> du </w:t>
      </w:r>
      <w:r w:rsidR="006C4B03">
        <w:rPr>
          <w:lang w:val="fr"/>
        </w:rPr>
        <w:t>Village</w:t>
      </w:r>
      <w:r w:rsidR="006C4B03">
        <w:rPr>
          <w:lang w:val="fr"/>
        </w:rPr>
        <w:br/>
      </w:r>
      <w:r>
        <w:rPr>
          <w:lang w:val="fr"/>
        </w:rPr>
        <w:t>T</w:t>
      </w:r>
      <w:r w:rsidR="006C4B03">
        <w:rPr>
          <w:lang w:val="fr"/>
        </w:rPr>
        <w:t>ravailleurs de santé</w:t>
      </w:r>
      <w:r w:rsidR="006C4B03">
        <w:rPr>
          <w:lang w:val="fr"/>
        </w:rPr>
        <w:br/>
      </w:r>
    </w:p>
    <w:p w14:paraId="7E798E95" w14:textId="211A082E" w:rsidR="006C4B03" w:rsidRPr="00486EE0" w:rsidRDefault="006C4B03" w:rsidP="006C4B03">
      <w:pPr>
        <w:pStyle w:val="ListParagraph"/>
        <w:numPr>
          <w:ilvl w:val="0"/>
          <w:numId w:val="3"/>
        </w:numPr>
        <w:rPr>
          <w:lang w:val="fr-FR"/>
        </w:rPr>
      </w:pPr>
      <w:r w:rsidRPr="006C4B03">
        <w:rPr>
          <w:b/>
          <w:lang w:val="fr"/>
        </w:rPr>
        <w:t>Processus informels dans la communauté</w:t>
      </w:r>
      <w:r>
        <w:rPr>
          <w:lang w:val="fr"/>
        </w:rPr>
        <w:br/>
        <w:t>Aînés</w:t>
      </w:r>
      <w:r>
        <w:rPr>
          <w:lang w:val="fr"/>
        </w:rPr>
        <w:br/>
        <w:t>Parents et adultes</w:t>
      </w:r>
      <w:r w:rsidR="00486EE0">
        <w:rPr>
          <w:lang w:val="fr"/>
        </w:rPr>
        <w:t>,</w:t>
      </w:r>
      <w:r>
        <w:rPr>
          <w:lang w:val="fr"/>
        </w:rPr>
        <w:t xml:space="preserve"> </w:t>
      </w:r>
      <w:r w:rsidR="00486EE0">
        <w:rPr>
          <w:lang w:val="fr"/>
        </w:rPr>
        <w:t>éducateurs</w:t>
      </w:r>
      <w:r>
        <w:rPr>
          <w:lang w:val="fr"/>
        </w:rPr>
        <w:t xml:space="preserve"> des enfants</w:t>
      </w:r>
      <w:r>
        <w:rPr>
          <w:lang w:val="fr"/>
        </w:rPr>
        <w:br/>
        <w:t>Accoucheurs</w:t>
      </w:r>
      <w:r>
        <w:rPr>
          <w:lang w:val="fr"/>
        </w:rPr>
        <w:br/>
        <w:t xml:space="preserve">Guérisseurs </w:t>
      </w:r>
      <w:r w:rsidR="00486EE0">
        <w:rPr>
          <w:lang w:val="fr"/>
        </w:rPr>
        <w:t>traditionnels</w:t>
      </w:r>
      <w:r>
        <w:rPr>
          <w:lang w:val="fr"/>
        </w:rPr>
        <w:br/>
      </w:r>
      <w:r w:rsidR="00486EE0">
        <w:rPr>
          <w:lang w:val="fr"/>
        </w:rPr>
        <w:t>Chef religieux</w:t>
      </w:r>
      <w:r>
        <w:rPr>
          <w:lang w:val="fr"/>
        </w:rPr>
        <w:br/>
      </w:r>
    </w:p>
    <w:p w14:paraId="0497F23B" w14:textId="40F9B53F" w:rsidR="00486EE0" w:rsidRPr="00486EE0" w:rsidRDefault="006C4B03" w:rsidP="006C4B03">
      <w:pPr>
        <w:pStyle w:val="ListParagraph"/>
        <w:numPr>
          <w:ilvl w:val="0"/>
          <w:numId w:val="3"/>
        </w:numPr>
        <w:rPr>
          <w:b/>
          <w:bCs/>
          <w:lang w:val="fr-FR"/>
        </w:rPr>
      </w:pPr>
      <w:r w:rsidRPr="006C4B03">
        <w:rPr>
          <w:b/>
          <w:lang w:val="fr"/>
        </w:rPr>
        <w:t>Services</w:t>
      </w:r>
      <w:r w:rsidR="00486EE0">
        <w:rPr>
          <w:b/>
          <w:lang w:val="fr"/>
        </w:rPr>
        <w:t xml:space="preserve"> </w:t>
      </w:r>
      <w:r w:rsidRPr="00486EE0">
        <w:rPr>
          <w:b/>
          <w:bCs/>
          <w:lang w:val="fr"/>
        </w:rPr>
        <w:t>de santé publique</w:t>
      </w:r>
    </w:p>
    <w:p w14:paraId="79CF5353" w14:textId="59C27E7E" w:rsidR="00486EE0" w:rsidRDefault="006C4B03" w:rsidP="00486EE0">
      <w:pPr>
        <w:pStyle w:val="ListParagraph"/>
        <w:rPr>
          <w:lang w:val="fr"/>
        </w:rPr>
      </w:pPr>
      <w:r>
        <w:rPr>
          <w:lang w:val="fr"/>
        </w:rPr>
        <w:t xml:space="preserve">Inspecteurs de santé publique </w:t>
      </w:r>
      <w:r>
        <w:rPr>
          <w:lang w:val="fr"/>
        </w:rPr>
        <w:br/>
        <w:t>Techniciens d'approvisionnement en eau</w:t>
      </w:r>
    </w:p>
    <w:p w14:paraId="26CD1492" w14:textId="0EDF329B" w:rsidR="006C4B03" w:rsidRPr="00486EE0" w:rsidRDefault="00486EE0" w:rsidP="00486EE0">
      <w:pPr>
        <w:pStyle w:val="ListParagraph"/>
        <w:rPr>
          <w:b/>
          <w:bCs/>
          <w:lang w:val="fr-FR"/>
        </w:rPr>
      </w:pPr>
      <w:r>
        <w:rPr>
          <w:lang w:val="fr"/>
        </w:rPr>
        <w:t>I</w:t>
      </w:r>
      <w:r w:rsidR="006C4B03">
        <w:rPr>
          <w:lang w:val="fr"/>
        </w:rPr>
        <w:t>ngénieurs assainissement</w:t>
      </w:r>
      <w:r w:rsidR="006C4B03">
        <w:rPr>
          <w:lang w:val="fr"/>
        </w:rPr>
        <w:br/>
        <w:t>Ingénieurs</w:t>
      </w:r>
      <w:r>
        <w:rPr>
          <w:lang w:val="fr"/>
        </w:rPr>
        <w:t xml:space="preserve"> d’</w:t>
      </w:r>
      <w:r w:rsidR="006C4B03">
        <w:rPr>
          <w:lang w:val="fr"/>
        </w:rPr>
        <w:t>Inspection de l'hygiène Personnel de</w:t>
      </w:r>
      <w:r w:rsidR="006C4B03">
        <w:rPr>
          <w:lang w:val="fr"/>
        </w:rPr>
        <w:br/>
        <w:t>collecte</w:t>
      </w:r>
      <w:r w:rsidR="006C4B03">
        <w:rPr>
          <w:lang w:val="fr"/>
        </w:rPr>
        <w:br/>
      </w:r>
    </w:p>
    <w:p w14:paraId="1F228197" w14:textId="690A0262" w:rsidR="006C4B03" w:rsidRPr="00486EE0" w:rsidRDefault="006C4B03" w:rsidP="006C4B03">
      <w:pPr>
        <w:pStyle w:val="ListParagraph"/>
        <w:numPr>
          <w:ilvl w:val="0"/>
          <w:numId w:val="3"/>
        </w:numPr>
        <w:rPr>
          <w:b/>
          <w:bCs/>
          <w:lang w:val="fr-FR"/>
        </w:rPr>
      </w:pPr>
      <w:r w:rsidRPr="006C4B03">
        <w:rPr>
          <w:b/>
          <w:lang w:val="fr"/>
        </w:rPr>
        <w:t>Services d'éducation</w:t>
      </w:r>
      <w:r w:rsidR="00486EE0">
        <w:rPr>
          <w:b/>
          <w:lang w:val="fr"/>
        </w:rPr>
        <w:br/>
      </w:r>
      <w:r w:rsidRPr="006C4B03">
        <w:rPr>
          <w:lang w:val="fr"/>
        </w:rPr>
        <w:t>Enseignants dans les écoles primaires et secondaires</w:t>
      </w:r>
      <w:r w:rsidR="00486EE0">
        <w:rPr>
          <w:lang w:val="fr"/>
        </w:rPr>
        <w:br/>
      </w:r>
      <w:r w:rsidRPr="006C4B03">
        <w:rPr>
          <w:lang w:val="fr"/>
        </w:rPr>
        <w:t>Éducateurs adultes</w:t>
      </w:r>
      <w:r w:rsidR="00486EE0">
        <w:rPr>
          <w:lang w:val="fr"/>
        </w:rPr>
        <w:br/>
      </w:r>
      <w:r w:rsidRPr="006C4B03">
        <w:rPr>
          <w:lang w:val="fr"/>
        </w:rPr>
        <w:t>Enseignants</w:t>
      </w:r>
      <w:r w:rsidR="00486EE0">
        <w:rPr>
          <w:lang w:val="fr"/>
        </w:rPr>
        <w:t xml:space="preserve"> d</w:t>
      </w:r>
      <w:r w:rsidRPr="006C4B03">
        <w:rPr>
          <w:lang w:val="fr"/>
        </w:rPr>
        <w:t>'école maternelle</w:t>
      </w:r>
      <w:r w:rsidRPr="006C4B03">
        <w:rPr>
          <w:b/>
          <w:lang w:val="fr"/>
        </w:rPr>
        <w:br/>
      </w:r>
    </w:p>
    <w:p w14:paraId="09D23CE0" w14:textId="77777777" w:rsidR="006C4B03" w:rsidRPr="00486EE0" w:rsidRDefault="006C4B03" w:rsidP="006C4B03">
      <w:pPr>
        <w:pStyle w:val="ListParagraph"/>
        <w:rPr>
          <w:lang w:val="fr-FR"/>
        </w:rPr>
      </w:pPr>
    </w:p>
    <w:p w14:paraId="131E2AE3" w14:textId="4FEB686F" w:rsidR="006C4B03" w:rsidRPr="00486EE0" w:rsidRDefault="006C4B03" w:rsidP="006C4B03">
      <w:pPr>
        <w:pStyle w:val="ListParagraph"/>
        <w:numPr>
          <w:ilvl w:val="0"/>
          <w:numId w:val="3"/>
        </w:numPr>
        <w:rPr>
          <w:b/>
          <w:bCs/>
          <w:lang w:val="fr-FR"/>
        </w:rPr>
      </w:pPr>
      <w:r w:rsidRPr="006C4B03">
        <w:rPr>
          <w:b/>
          <w:lang w:val="fr"/>
        </w:rPr>
        <w:t>Agriculture et développement socio-économique</w:t>
      </w:r>
      <w:r>
        <w:rPr>
          <w:lang w:val="fr"/>
        </w:rPr>
        <w:br/>
        <w:t>Travailleurs de vulgarisation agricole</w:t>
      </w:r>
      <w:r w:rsidR="00486EE0">
        <w:rPr>
          <w:lang w:val="fr"/>
        </w:rPr>
        <w:br/>
      </w:r>
      <w:r>
        <w:rPr>
          <w:lang w:val="fr"/>
        </w:rPr>
        <w:t xml:space="preserve">Agents de développement communautaire </w:t>
      </w:r>
      <w:r w:rsidR="00486EE0">
        <w:rPr>
          <w:lang w:val="fr"/>
        </w:rPr>
        <w:br/>
      </w:r>
      <w:r>
        <w:rPr>
          <w:lang w:val="fr"/>
        </w:rPr>
        <w:t>Agents de développement</w:t>
      </w:r>
      <w:r w:rsidR="00486EE0">
        <w:rPr>
          <w:lang w:val="fr"/>
        </w:rPr>
        <w:t xml:space="preserve"> </w:t>
      </w:r>
      <w:r>
        <w:rPr>
          <w:lang w:val="fr"/>
        </w:rPr>
        <w:t>de la nutrition</w:t>
      </w:r>
      <w:r>
        <w:rPr>
          <w:lang w:val="fr"/>
        </w:rPr>
        <w:br/>
        <w:t>Travailleurs</w:t>
      </w:r>
      <w:r w:rsidR="00486EE0">
        <w:rPr>
          <w:lang w:val="fr"/>
        </w:rPr>
        <w:t xml:space="preserve"> </w:t>
      </w:r>
      <w:r>
        <w:rPr>
          <w:lang w:val="fr"/>
        </w:rPr>
        <w:t>de la nutrition</w:t>
      </w:r>
      <w:r>
        <w:rPr>
          <w:lang w:val="fr"/>
        </w:rPr>
        <w:br/>
        <w:t xml:space="preserve">Organisateurs du programme </w:t>
      </w:r>
      <w:r w:rsidR="00486EE0">
        <w:rPr>
          <w:lang w:val="fr"/>
        </w:rPr>
        <w:t>centré sur les femmes</w:t>
      </w:r>
      <w:bookmarkStart w:id="0" w:name="_GoBack"/>
      <w:bookmarkEnd w:id="0"/>
      <w:r>
        <w:rPr>
          <w:lang w:val="fr"/>
        </w:rPr>
        <w:t xml:space="preserve"> </w:t>
      </w:r>
      <w:r w:rsidRPr="006C4B03">
        <w:rPr>
          <w:lang w:val="fr"/>
        </w:rPr>
        <w:br/>
      </w:r>
      <w:r w:rsidRPr="006C4B03">
        <w:rPr>
          <w:b/>
          <w:lang w:val="fr"/>
        </w:rPr>
        <w:br/>
      </w:r>
    </w:p>
    <w:sectPr w:rsidR="006C4B03" w:rsidRPr="00486E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E1201"/>
    <w:multiLevelType w:val="hybridMultilevel"/>
    <w:tmpl w:val="E2FC8E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18C05C8"/>
    <w:multiLevelType w:val="hybridMultilevel"/>
    <w:tmpl w:val="0F6ACB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9FB482E"/>
    <w:multiLevelType w:val="hybridMultilevel"/>
    <w:tmpl w:val="DA6885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C8E"/>
    <w:rsid w:val="00486EE0"/>
    <w:rsid w:val="004A0EE4"/>
    <w:rsid w:val="006C4B03"/>
    <w:rsid w:val="00743F39"/>
    <w:rsid w:val="00A05C8E"/>
    <w:rsid w:val="00A711D9"/>
    <w:rsid w:val="00E86E6C"/>
    <w:rsid w:val="00F66D07"/>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99CA4"/>
  <w15:chartTrackingRefBased/>
  <w15:docId w15:val="{B2F37736-A402-4F51-9FD4-37AAC9BA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C8E"/>
    <w:pPr>
      <w:ind w:left="720"/>
      <w:contextualSpacing/>
    </w:pPr>
  </w:style>
  <w:style w:type="character" w:styleId="PlaceholderText">
    <w:name w:val="Placeholder Text"/>
    <w:basedOn w:val="DefaultParagraphFont"/>
    <w:uiPriority w:val="99"/>
    <w:semiHidden/>
    <w:rsid w:val="00486E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Letizia COTTAFAVI</dc:creator>
  <cp:keywords/>
  <dc:description/>
  <cp:lastModifiedBy>Letizia COTTAFAVI</cp:lastModifiedBy>
  <cp:revision>1</cp:revision>
  <dcterms:created xsi:type="dcterms:W3CDTF">2019-11-13T09:12:00Z</dcterms:created>
  <dcterms:modified xsi:type="dcterms:W3CDTF">2019-11-13T10:00:00Z</dcterms:modified>
</cp:coreProperties>
</file>