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1E7" w:rsidRPr="00C460C9" w:rsidRDefault="004121E7" w:rsidP="00412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C460C9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WASH ERU TWG Meeting 2019</w:t>
      </w:r>
      <w:r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</w:t>
      </w:r>
    </w:p>
    <w:p w:rsidR="004121E7" w:rsidRPr="00C460C9" w:rsidRDefault="004121E7" w:rsidP="00412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8931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655"/>
      </w:tblGrid>
      <w:tr w:rsidR="004121E7" w:rsidRPr="00C460C9" w:rsidTr="004121E7">
        <w:trPr>
          <w:trHeight w:val="346"/>
        </w:trPr>
        <w:tc>
          <w:tcPr>
            <w:tcW w:w="8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Thursday June 20th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Item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8:30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- 9</w:t>
            </w: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 xml:space="preserve">:00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Arrivals and welcome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9:00 - 10:00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IFRC Overview of developments since last meeting.  Discussion on name and scope of TWG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10:00 - 11::00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 xml:space="preserve">NS presentations.  Developments and achievements related to ERUs since last meeting.  No </w:t>
            </w:r>
            <w:proofErr w:type="spellStart"/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powerpoint</w:t>
            </w:r>
            <w:proofErr w:type="spellEnd"/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necessary but every NS should be prepared to present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11:00 - 11:30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Coffee Break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11:30 - 1230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NS presentations Continued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12:30 - 13:30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Lunch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13:30 - 15:00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Competency Framework presentation (Alice Fahey) and presentation of draft role profiles (Swedish, Austrian and German RC) and Lessons learned from the Training and Core Competency Framework (Swedish RC and IFRC)</w:t>
            </w:r>
          </w:p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LATEST VERSION OF WASH FRAMEWORK HERE:  </w:t>
            </w:r>
            <w:hyperlink r:id="rId4" w:history="1">
              <w:r w:rsidRPr="00C460C9">
                <w:rPr>
                  <w:rFonts w:ascii="Arial" w:eastAsia="Times New Roman" w:hAnsi="Arial" w:cs="Arial"/>
                  <w:color w:val="1155CC"/>
                  <w:u w:val="single"/>
                  <w:lang w:eastAsia="en-GB"/>
                </w:rPr>
                <w:t>http://tiny.cc/4nb36y</w:t>
              </w:r>
            </w:hyperlink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15:00 - 15:30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Coffee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15;30 - 1700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New surge SOPs (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Paco Maldonado</w:t>
            </w: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) and update on NS - IFRC MOU (Swedish RC)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17:00 - 17:45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 xml:space="preserve">Update on M40 (temperature check, 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18:00 - 19:30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IFRC Led Demonstration of WASH Core Competency at Cafe du Commerce</w:t>
            </w:r>
          </w:p>
        </w:tc>
      </w:tr>
    </w:tbl>
    <w:p w:rsidR="004121E7" w:rsidRPr="00C460C9" w:rsidRDefault="004121E7" w:rsidP="004121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8931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655"/>
      </w:tblGrid>
      <w:tr w:rsidR="004121E7" w:rsidRPr="00C460C9" w:rsidTr="004121E7">
        <w:trPr>
          <w:trHeight w:val="420"/>
        </w:trPr>
        <w:tc>
          <w:tcPr>
            <w:tcW w:w="8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Friday June 21st 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Item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9:00 - 9:15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Day 1 Review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9:15 - 10:00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New Public Health Modules and ORPs (Gwen)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10:00 - 11:00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 xml:space="preserve">Update on IFRC HP /MH Guidelines and Inclusion (Alexandra) 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11:00 - 11:30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Coffee Break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11:30 - 1230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Guest speaker (TBC)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12:30 - 13:30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Lunch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13:30 - 15:30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New WASH ERU Modules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15:30 - 16:00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Coffee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16:00 - 17:00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0C9">
              <w:rPr>
                <w:rFonts w:ascii="Arial" w:eastAsia="Times New Roman" w:hAnsi="Arial" w:cs="Arial"/>
                <w:color w:val="000000"/>
                <w:lang w:eastAsia="en-GB"/>
              </w:rPr>
              <w:t>Wrap ups, action points, parking lot and AOB</w:t>
            </w:r>
          </w:p>
        </w:tc>
      </w:tr>
      <w:tr w:rsidR="004121E7" w:rsidRPr="00C460C9" w:rsidTr="004121E7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1E7" w:rsidRPr="00C460C9" w:rsidRDefault="004121E7" w:rsidP="002E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121E7" w:rsidRDefault="004121E7" w:rsidP="004121E7"/>
    <w:p w:rsidR="002E53C4" w:rsidRDefault="00EF1A6A"/>
    <w:sectPr w:rsidR="002E53C4" w:rsidSect="00C460C9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E7"/>
    <w:rsid w:val="000F5F25"/>
    <w:rsid w:val="004121E7"/>
    <w:rsid w:val="00880AE6"/>
    <w:rsid w:val="009C24A4"/>
    <w:rsid w:val="00A950BF"/>
    <w:rsid w:val="00E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97D64-2978-4689-8113-929E88B9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ny.cc/4nb36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CARTER</dc:creator>
  <cp:keywords/>
  <dc:description/>
  <cp:lastModifiedBy>William CARTER</cp:lastModifiedBy>
  <cp:revision>1</cp:revision>
  <dcterms:created xsi:type="dcterms:W3CDTF">2019-06-17T12:25:00Z</dcterms:created>
  <dcterms:modified xsi:type="dcterms:W3CDTF">2019-06-20T06:57:00Z</dcterms:modified>
</cp:coreProperties>
</file>