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E59" w:rsidRDefault="00656E59" w:rsidP="00656E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GWSI adopting Total Sanitation:</w:t>
      </w:r>
    </w:p>
    <w:p w:rsidR="002C778A" w:rsidRDefault="00656E59" w:rsidP="00656E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Ten principles for s</w:t>
      </w:r>
      <w:r w:rsidRPr="00656E59">
        <w:rPr>
          <w:rFonts w:ascii="Times New Roman" w:hAnsi="Times New Roman" w:cs="Times New Roman"/>
          <w:b/>
          <w:sz w:val="28"/>
          <w:szCs w:val="28"/>
        </w:rPr>
        <w:t>anitation interventions</w:t>
      </w:r>
      <w:r>
        <w:rPr>
          <w:rFonts w:ascii="Times New Roman" w:hAnsi="Times New Roman" w:cs="Times New Roman"/>
          <w:b/>
          <w:sz w:val="28"/>
          <w:szCs w:val="28"/>
        </w:rPr>
        <w:t xml:space="preserve"> in the Red Cross Red Crescent</w:t>
      </w:r>
    </w:p>
    <w:p w:rsidR="00656E59" w:rsidRDefault="00656E59" w:rsidP="00D94E0C">
      <w:pPr>
        <w:spacing w:after="0" w:line="240" w:lineRule="auto"/>
        <w:rPr>
          <w:rFonts w:ascii="Times New Roman" w:hAnsi="Times New Roman" w:cs="Times New Roman"/>
          <w:b/>
          <w:sz w:val="24"/>
          <w:szCs w:val="24"/>
        </w:rPr>
      </w:pPr>
    </w:p>
    <w:p w:rsidR="00656E59" w:rsidRPr="00656E59" w:rsidRDefault="00656E59" w:rsidP="00656E59">
      <w:pPr>
        <w:spacing w:after="0" w:line="240" w:lineRule="auto"/>
        <w:jc w:val="center"/>
        <w:rPr>
          <w:rFonts w:ascii="Times New Roman" w:hAnsi="Times New Roman" w:cs="Times New Roman"/>
          <w:b/>
          <w:sz w:val="24"/>
          <w:szCs w:val="24"/>
        </w:rPr>
      </w:pPr>
      <w:r w:rsidRPr="00656E59">
        <w:rPr>
          <w:rFonts w:ascii="Times New Roman" w:hAnsi="Times New Roman" w:cs="Times New Roman"/>
          <w:b/>
          <w:sz w:val="24"/>
          <w:szCs w:val="24"/>
        </w:rPr>
        <w:t>IFRC WatSan</w:t>
      </w:r>
      <w:r w:rsidR="00283DF4">
        <w:rPr>
          <w:rFonts w:ascii="Times New Roman" w:hAnsi="Times New Roman" w:cs="Times New Roman"/>
          <w:b/>
          <w:sz w:val="24"/>
          <w:szCs w:val="24"/>
        </w:rPr>
        <w:t>/EH</w:t>
      </w:r>
      <w:r w:rsidRPr="00656E59">
        <w:rPr>
          <w:rFonts w:ascii="Times New Roman" w:hAnsi="Times New Roman" w:cs="Times New Roman"/>
          <w:b/>
          <w:sz w:val="24"/>
          <w:szCs w:val="24"/>
        </w:rPr>
        <w:t xml:space="preserve"> Unit – Geneva Secretariat</w:t>
      </w:r>
    </w:p>
    <w:p w:rsidR="00656E59" w:rsidRDefault="00656E59" w:rsidP="00656E59">
      <w:pPr>
        <w:spacing w:after="0" w:line="240" w:lineRule="auto"/>
        <w:jc w:val="center"/>
        <w:rPr>
          <w:rFonts w:ascii="Times New Roman" w:hAnsi="Times New Roman" w:cs="Times New Roman"/>
          <w:b/>
          <w:sz w:val="28"/>
          <w:szCs w:val="28"/>
        </w:rPr>
      </w:pPr>
    </w:p>
    <w:p w:rsidR="00656E59" w:rsidRPr="00656E59" w:rsidRDefault="00656E59" w:rsidP="00656E59">
      <w:pPr>
        <w:spacing w:after="0" w:line="240" w:lineRule="auto"/>
        <w:jc w:val="both"/>
        <w:rPr>
          <w:rFonts w:ascii="Times New Roman" w:hAnsi="Times New Roman" w:cs="Times New Roman"/>
        </w:rPr>
      </w:pPr>
      <w:r w:rsidRPr="00656E59">
        <w:rPr>
          <w:rFonts w:ascii="Times New Roman" w:hAnsi="Times New Roman" w:cs="Times New Roman"/>
        </w:rPr>
        <w:t>The IFRC through its Global Water and Sanitation Initiative (GWSI) is committed to significantly scaling up efforts for improved sanitation facilities without de-emphasizing the need for safe water</w:t>
      </w:r>
      <w:r w:rsidR="00D94E0C">
        <w:rPr>
          <w:rFonts w:ascii="Times New Roman" w:hAnsi="Times New Roman" w:cs="Times New Roman"/>
        </w:rPr>
        <w:t xml:space="preserve"> and solid waste management</w:t>
      </w:r>
      <w:r w:rsidRPr="00656E59">
        <w:rPr>
          <w:rFonts w:ascii="Times New Roman" w:hAnsi="Times New Roman" w:cs="Times New Roman"/>
        </w:rPr>
        <w:t>. Both are equally important and both require effective hygiene promotion to create the demand for sanitation, ens</w:t>
      </w:r>
      <w:bookmarkStart w:id="0" w:name="_GoBack"/>
      <w:bookmarkEnd w:id="0"/>
      <w:r w:rsidRPr="00656E59">
        <w:rPr>
          <w:rFonts w:ascii="Times New Roman" w:hAnsi="Times New Roman" w:cs="Times New Roman"/>
        </w:rPr>
        <w:t>ure effective behaviour change and sustain the use of facilities.</w:t>
      </w:r>
    </w:p>
    <w:p w:rsidR="00656E59" w:rsidRDefault="00656E59" w:rsidP="00656E59">
      <w:pPr>
        <w:spacing w:after="0" w:line="240" w:lineRule="auto"/>
        <w:jc w:val="both"/>
        <w:rPr>
          <w:rFonts w:ascii="Times New Roman" w:hAnsi="Times New Roman" w:cs="Times New Roman"/>
          <w:sz w:val="24"/>
          <w:szCs w:val="24"/>
        </w:rPr>
      </w:pPr>
    </w:p>
    <w:p w:rsidR="00656E59" w:rsidRPr="00656E59" w:rsidRDefault="00656E59" w:rsidP="00656E59">
      <w:pPr>
        <w:spacing w:after="0" w:line="240" w:lineRule="auto"/>
        <w:jc w:val="both"/>
        <w:rPr>
          <w:rFonts w:ascii="Times New Roman" w:hAnsi="Times New Roman" w:cs="Times New Roman"/>
          <w:b/>
          <w:sz w:val="24"/>
          <w:szCs w:val="24"/>
        </w:rPr>
      </w:pPr>
      <w:r w:rsidRPr="00656E59">
        <w:rPr>
          <w:rFonts w:ascii="Times New Roman" w:hAnsi="Times New Roman" w:cs="Times New Roman"/>
          <w:b/>
          <w:sz w:val="24"/>
          <w:szCs w:val="24"/>
        </w:rPr>
        <w:t>Ten principles:</w:t>
      </w:r>
    </w:p>
    <w:p w:rsidR="00656E59" w:rsidRDefault="00656E59" w:rsidP="00656E59">
      <w:pPr>
        <w:spacing w:after="0" w:line="240" w:lineRule="auto"/>
        <w:jc w:val="both"/>
        <w:rPr>
          <w:rFonts w:ascii="Times New Roman" w:hAnsi="Times New Roman" w:cs="Times New Roman"/>
          <w:sz w:val="24"/>
          <w:szCs w:val="24"/>
        </w:rPr>
      </w:pPr>
    </w:p>
    <w:p w:rsidR="00892C77" w:rsidRPr="00892C77" w:rsidRDefault="00656E59" w:rsidP="00892C77">
      <w:pPr>
        <w:spacing w:after="0" w:line="240" w:lineRule="auto"/>
        <w:jc w:val="both"/>
        <w:rPr>
          <w:rFonts w:ascii="Times New Roman" w:hAnsi="Times New Roman" w:cs="Times New Roman"/>
        </w:rPr>
      </w:pPr>
      <w:r w:rsidRPr="00656E59">
        <w:rPr>
          <w:rFonts w:ascii="Times New Roman" w:hAnsi="Times New Roman" w:cs="Times New Roman"/>
        </w:rPr>
        <w:t xml:space="preserve">The </w:t>
      </w:r>
      <w:r>
        <w:rPr>
          <w:rFonts w:ascii="Times New Roman" w:hAnsi="Times New Roman" w:cs="Times New Roman"/>
        </w:rPr>
        <w:t>ten principles</w:t>
      </w:r>
      <w:r w:rsidRPr="00656E59">
        <w:rPr>
          <w:rFonts w:ascii="Times New Roman" w:hAnsi="Times New Roman" w:cs="Times New Roman"/>
        </w:rPr>
        <w:t xml:space="preserve"> are the common foundation for </w:t>
      </w:r>
      <w:r>
        <w:rPr>
          <w:rFonts w:ascii="Times New Roman" w:hAnsi="Times New Roman" w:cs="Times New Roman"/>
        </w:rPr>
        <w:t xml:space="preserve">IFRC </w:t>
      </w:r>
      <w:r w:rsidRPr="00656E59">
        <w:rPr>
          <w:rFonts w:ascii="Times New Roman" w:hAnsi="Times New Roman" w:cs="Times New Roman"/>
        </w:rPr>
        <w:t>sanitation programming globally. They provide a framework for action that can be easily adapted for programming in diverse contexts.</w:t>
      </w:r>
      <w:r w:rsidR="00892C77" w:rsidRPr="00892C77">
        <w:t xml:space="preserve"> </w:t>
      </w:r>
    </w:p>
    <w:p w:rsidR="00656E59" w:rsidRDefault="00656E59" w:rsidP="00656E59">
      <w:pPr>
        <w:spacing w:after="0" w:line="240" w:lineRule="auto"/>
        <w:jc w:val="both"/>
        <w:rPr>
          <w:rFonts w:ascii="Times New Roman" w:hAnsi="Times New Roman" w:cs="Times New Roman"/>
        </w:rPr>
      </w:pPr>
    </w:p>
    <w:p w:rsidR="00D94E0C" w:rsidRDefault="00656E59" w:rsidP="00656E59">
      <w:pPr>
        <w:pStyle w:val="ListParagraph"/>
        <w:numPr>
          <w:ilvl w:val="0"/>
          <w:numId w:val="1"/>
        </w:numPr>
        <w:spacing w:after="120" w:line="240" w:lineRule="auto"/>
        <w:ind w:left="714" w:hanging="357"/>
        <w:contextualSpacing w:val="0"/>
        <w:jc w:val="both"/>
        <w:rPr>
          <w:rFonts w:ascii="Times New Roman" w:hAnsi="Times New Roman" w:cs="Times New Roman"/>
        </w:rPr>
      </w:pPr>
      <w:r w:rsidRPr="00656E59">
        <w:rPr>
          <w:rFonts w:ascii="Times New Roman" w:hAnsi="Times New Roman" w:cs="Times New Roman"/>
        </w:rPr>
        <w:t>The aim of IFRC sanitation interventions is to achieve 100 per cent open defecation free (ODF) communities through affordable, appropriate technology and behaviour change.</w:t>
      </w:r>
      <w:r>
        <w:rPr>
          <w:rFonts w:ascii="Times New Roman" w:hAnsi="Times New Roman" w:cs="Times New Roman"/>
        </w:rPr>
        <w:t xml:space="preserve"> </w:t>
      </w:r>
    </w:p>
    <w:p w:rsidR="00656E59" w:rsidRPr="00656E59" w:rsidRDefault="00656E59" w:rsidP="00656E59">
      <w:pPr>
        <w:pStyle w:val="ListParagraph"/>
        <w:numPr>
          <w:ilvl w:val="0"/>
          <w:numId w:val="1"/>
        </w:numPr>
        <w:spacing w:after="120" w:line="240" w:lineRule="auto"/>
        <w:ind w:left="714" w:hanging="357"/>
        <w:contextualSpacing w:val="0"/>
        <w:jc w:val="both"/>
        <w:rPr>
          <w:rFonts w:ascii="Times New Roman" w:hAnsi="Times New Roman" w:cs="Times New Roman"/>
        </w:rPr>
      </w:pPr>
      <w:r w:rsidRPr="00656E59">
        <w:rPr>
          <w:rFonts w:ascii="Times New Roman" w:hAnsi="Times New Roman" w:cs="Times New Roman"/>
        </w:rPr>
        <w:t>The sustainable use of appropriate sanitation facilities should be measured along with the construction of hardware facilities (sanitation coverage).</w:t>
      </w:r>
    </w:p>
    <w:p w:rsidR="00656E59" w:rsidRPr="00656E59" w:rsidRDefault="00656E59" w:rsidP="00656E59">
      <w:pPr>
        <w:pStyle w:val="ListParagraph"/>
        <w:numPr>
          <w:ilvl w:val="0"/>
          <w:numId w:val="1"/>
        </w:numPr>
        <w:spacing w:after="120" w:line="240" w:lineRule="auto"/>
        <w:ind w:left="714" w:hanging="357"/>
        <w:contextualSpacing w:val="0"/>
        <w:jc w:val="both"/>
        <w:rPr>
          <w:rFonts w:ascii="Times New Roman" w:hAnsi="Times New Roman" w:cs="Times New Roman"/>
        </w:rPr>
      </w:pPr>
      <w:r>
        <w:rPr>
          <w:rFonts w:ascii="Times New Roman" w:hAnsi="Times New Roman" w:cs="Times New Roman"/>
        </w:rPr>
        <w:t>Successful interventions required the</w:t>
      </w:r>
      <w:r w:rsidRPr="00656E59">
        <w:rPr>
          <w:rFonts w:ascii="Times New Roman" w:hAnsi="Times New Roman" w:cs="Times New Roman"/>
        </w:rPr>
        <w:t xml:space="preserve"> broad engagement with </w:t>
      </w:r>
      <w:r>
        <w:rPr>
          <w:rFonts w:ascii="Times New Roman" w:hAnsi="Times New Roman" w:cs="Times New Roman"/>
        </w:rPr>
        <w:t>all</w:t>
      </w:r>
      <w:r w:rsidRPr="00656E59">
        <w:rPr>
          <w:rFonts w:ascii="Times New Roman" w:hAnsi="Times New Roman" w:cs="Times New Roman"/>
        </w:rPr>
        <w:t xml:space="preserve"> members of the community, including schools, health centres and traditional leadership structures.</w:t>
      </w:r>
      <w:r w:rsidR="00892C77">
        <w:rPr>
          <w:rFonts w:ascii="Times New Roman" w:hAnsi="Times New Roman" w:cs="Times New Roman"/>
        </w:rPr>
        <w:t xml:space="preserve"> </w:t>
      </w:r>
    </w:p>
    <w:p w:rsidR="00656E59" w:rsidRPr="00656E59" w:rsidRDefault="00656E59" w:rsidP="00656E59">
      <w:pPr>
        <w:pStyle w:val="ListParagraph"/>
        <w:numPr>
          <w:ilvl w:val="0"/>
          <w:numId w:val="1"/>
        </w:numPr>
        <w:spacing w:after="120" w:line="240" w:lineRule="auto"/>
        <w:ind w:left="714" w:hanging="357"/>
        <w:contextualSpacing w:val="0"/>
        <w:jc w:val="both"/>
        <w:rPr>
          <w:rFonts w:ascii="Times New Roman" w:hAnsi="Times New Roman" w:cs="Times New Roman"/>
        </w:rPr>
      </w:pPr>
      <w:r w:rsidRPr="00656E59">
        <w:rPr>
          <w:rFonts w:ascii="Times New Roman" w:hAnsi="Times New Roman" w:cs="Times New Roman"/>
        </w:rPr>
        <w:t xml:space="preserve">Communities lead the change process and use their own capacities to attain their objectives. Their role is central in planning and implementing improved sanitation, taking into account the needs of </w:t>
      </w:r>
      <w:r>
        <w:rPr>
          <w:rFonts w:ascii="Times New Roman" w:hAnsi="Times New Roman" w:cs="Times New Roman"/>
        </w:rPr>
        <w:t>all</w:t>
      </w:r>
      <w:r w:rsidRPr="00656E59">
        <w:rPr>
          <w:rFonts w:ascii="Times New Roman" w:hAnsi="Times New Roman" w:cs="Times New Roman"/>
        </w:rPr>
        <w:t xml:space="preserve"> community members, vulnerable groups</w:t>
      </w:r>
      <w:r>
        <w:rPr>
          <w:rFonts w:ascii="Times New Roman" w:hAnsi="Times New Roman" w:cs="Times New Roman"/>
        </w:rPr>
        <w:t xml:space="preserve"> and people with disabilities.</w:t>
      </w:r>
    </w:p>
    <w:p w:rsidR="00656E59" w:rsidRPr="00656E59" w:rsidRDefault="00656E59" w:rsidP="00656E59">
      <w:pPr>
        <w:pStyle w:val="ListParagraph"/>
        <w:numPr>
          <w:ilvl w:val="0"/>
          <w:numId w:val="1"/>
        </w:numPr>
        <w:spacing w:after="120" w:line="240" w:lineRule="auto"/>
        <w:ind w:left="714" w:hanging="357"/>
        <w:contextualSpacing w:val="0"/>
        <w:jc w:val="both"/>
        <w:rPr>
          <w:rFonts w:ascii="Times New Roman" w:hAnsi="Times New Roman" w:cs="Times New Roman"/>
        </w:rPr>
      </w:pPr>
      <w:r w:rsidRPr="00656E59">
        <w:rPr>
          <w:rFonts w:ascii="Times New Roman" w:hAnsi="Times New Roman" w:cs="Times New Roman"/>
        </w:rPr>
        <w:t>Subsidies – whether funds, hardware or other forms – should not be given directly to househol</w:t>
      </w:r>
      <w:r>
        <w:rPr>
          <w:rFonts w:ascii="Times New Roman" w:hAnsi="Times New Roman" w:cs="Times New Roman"/>
        </w:rPr>
        <w:t xml:space="preserve">ds. </w:t>
      </w:r>
      <w:r w:rsidR="00892C77">
        <w:rPr>
          <w:rFonts w:ascii="Times New Roman" w:hAnsi="Times New Roman" w:cs="Times New Roman"/>
        </w:rPr>
        <w:t xml:space="preserve">However the IFRC recognized the importance of introducing ‘smart subsidies’ in specific contexts. </w:t>
      </w:r>
      <w:r>
        <w:rPr>
          <w:rFonts w:ascii="Times New Roman" w:hAnsi="Times New Roman" w:cs="Times New Roman"/>
        </w:rPr>
        <w:t xml:space="preserve">Community rewards, </w:t>
      </w:r>
      <w:r w:rsidR="00892C77">
        <w:rPr>
          <w:rFonts w:ascii="Times New Roman" w:hAnsi="Times New Roman" w:cs="Times New Roman"/>
        </w:rPr>
        <w:t xml:space="preserve">revolving loans, graded and minimum subsidies, </w:t>
      </w:r>
      <w:r w:rsidRPr="00656E59">
        <w:rPr>
          <w:rFonts w:ascii="Times New Roman" w:hAnsi="Times New Roman" w:cs="Times New Roman"/>
        </w:rPr>
        <w:t>incentives</w:t>
      </w:r>
      <w:r w:rsidR="00892C77">
        <w:rPr>
          <w:rFonts w:ascii="Times New Roman" w:hAnsi="Times New Roman" w:cs="Times New Roman"/>
        </w:rPr>
        <w:t>, etc.</w:t>
      </w:r>
      <w:r w:rsidRPr="00656E59">
        <w:rPr>
          <w:rFonts w:ascii="Times New Roman" w:hAnsi="Times New Roman" w:cs="Times New Roman"/>
        </w:rPr>
        <w:t xml:space="preserve"> are acceptable only where </w:t>
      </w:r>
      <w:r>
        <w:rPr>
          <w:rFonts w:ascii="Times New Roman" w:hAnsi="Times New Roman" w:cs="Times New Roman"/>
        </w:rPr>
        <w:t xml:space="preserve">they are </w:t>
      </w:r>
      <w:r w:rsidR="00892C77">
        <w:rPr>
          <w:rFonts w:ascii="Times New Roman" w:hAnsi="Times New Roman" w:cs="Times New Roman"/>
        </w:rPr>
        <w:t xml:space="preserve">designed and </w:t>
      </w:r>
      <w:r>
        <w:rPr>
          <w:rFonts w:ascii="Times New Roman" w:hAnsi="Times New Roman" w:cs="Times New Roman"/>
        </w:rPr>
        <w:t>managed by the community itself</w:t>
      </w:r>
      <w:r w:rsidR="00892C77">
        <w:rPr>
          <w:rFonts w:ascii="Times New Roman" w:hAnsi="Times New Roman" w:cs="Times New Roman"/>
        </w:rPr>
        <w:t xml:space="preserve"> and </w:t>
      </w:r>
      <w:r w:rsidRPr="00656E59">
        <w:rPr>
          <w:rFonts w:ascii="Times New Roman" w:hAnsi="Times New Roman" w:cs="Times New Roman"/>
        </w:rPr>
        <w:t xml:space="preserve">they encourage collective action in support of </w:t>
      </w:r>
      <w:r w:rsidR="00892C77">
        <w:rPr>
          <w:rFonts w:ascii="Times New Roman" w:hAnsi="Times New Roman" w:cs="Times New Roman"/>
        </w:rPr>
        <w:t xml:space="preserve">sustainable </w:t>
      </w:r>
      <w:r>
        <w:rPr>
          <w:rFonts w:ascii="Times New Roman" w:hAnsi="Times New Roman" w:cs="Times New Roman"/>
        </w:rPr>
        <w:t>ODF status</w:t>
      </w:r>
      <w:r w:rsidRPr="00656E59">
        <w:rPr>
          <w:rFonts w:ascii="Times New Roman" w:hAnsi="Times New Roman" w:cs="Times New Roman"/>
        </w:rPr>
        <w:t>.</w:t>
      </w:r>
    </w:p>
    <w:p w:rsidR="00656E59" w:rsidRDefault="00892C77" w:rsidP="00656E59">
      <w:pPr>
        <w:pStyle w:val="ListParagraph"/>
        <w:numPr>
          <w:ilvl w:val="0"/>
          <w:numId w:val="1"/>
        </w:numPr>
        <w:spacing w:after="120" w:line="240" w:lineRule="auto"/>
        <w:ind w:left="714" w:hanging="357"/>
        <w:contextualSpacing w:val="0"/>
        <w:jc w:val="both"/>
        <w:rPr>
          <w:rFonts w:ascii="Times New Roman" w:hAnsi="Times New Roman" w:cs="Times New Roman"/>
        </w:rPr>
      </w:pPr>
      <w:r>
        <w:rPr>
          <w:rFonts w:ascii="Times New Roman" w:hAnsi="Times New Roman" w:cs="Times New Roman"/>
        </w:rPr>
        <w:t xml:space="preserve">IFRC recognizes that </w:t>
      </w:r>
      <w:r w:rsidR="00656E59" w:rsidRPr="00656E59">
        <w:rPr>
          <w:rFonts w:ascii="Times New Roman" w:hAnsi="Times New Roman" w:cs="Times New Roman"/>
        </w:rPr>
        <w:t xml:space="preserve">communities </w:t>
      </w:r>
      <w:r>
        <w:rPr>
          <w:rFonts w:ascii="Times New Roman" w:hAnsi="Times New Roman" w:cs="Times New Roman"/>
        </w:rPr>
        <w:t xml:space="preserve">are often able </w:t>
      </w:r>
      <w:r w:rsidR="00656E59" w:rsidRPr="00656E59">
        <w:rPr>
          <w:rFonts w:ascii="Times New Roman" w:hAnsi="Times New Roman" w:cs="Times New Roman"/>
        </w:rPr>
        <w:t xml:space="preserve">to determine for themselves what design and materials work best for sanitation infrastructure rather than imposing standards. </w:t>
      </w:r>
      <w:r>
        <w:rPr>
          <w:rFonts w:ascii="Times New Roman" w:hAnsi="Times New Roman" w:cs="Times New Roman"/>
        </w:rPr>
        <w:t>However, in some difficult environments, the Red Cross Red Crescent may need to</w:t>
      </w:r>
      <w:r w:rsidR="00656E59" w:rsidRPr="00656E59">
        <w:rPr>
          <w:rFonts w:ascii="Times New Roman" w:hAnsi="Times New Roman" w:cs="Times New Roman"/>
        </w:rPr>
        <w:t xml:space="preserve"> provide </w:t>
      </w:r>
      <w:r>
        <w:rPr>
          <w:rFonts w:ascii="Times New Roman" w:hAnsi="Times New Roman" w:cs="Times New Roman"/>
        </w:rPr>
        <w:t xml:space="preserve">external technical </w:t>
      </w:r>
      <w:r w:rsidR="00656E59" w:rsidRPr="00656E59">
        <w:rPr>
          <w:rFonts w:ascii="Times New Roman" w:hAnsi="Times New Roman" w:cs="Times New Roman"/>
        </w:rPr>
        <w:t>guidance</w:t>
      </w:r>
      <w:r>
        <w:rPr>
          <w:rFonts w:ascii="Times New Roman" w:hAnsi="Times New Roman" w:cs="Times New Roman"/>
        </w:rPr>
        <w:t xml:space="preserve"> to ensure facilities are technically sound and sustainable in the long run</w:t>
      </w:r>
      <w:r w:rsidR="00656E59" w:rsidRPr="00656E59">
        <w:rPr>
          <w:rFonts w:ascii="Times New Roman" w:hAnsi="Times New Roman" w:cs="Times New Roman"/>
        </w:rPr>
        <w:t>.</w:t>
      </w:r>
    </w:p>
    <w:p w:rsidR="00892C77" w:rsidRPr="00892C77" w:rsidRDefault="00892C77" w:rsidP="00892C77">
      <w:pPr>
        <w:pStyle w:val="ListParagraph"/>
        <w:numPr>
          <w:ilvl w:val="0"/>
          <w:numId w:val="1"/>
        </w:numPr>
        <w:spacing w:after="120" w:line="240" w:lineRule="auto"/>
        <w:ind w:left="714" w:hanging="357"/>
        <w:contextualSpacing w:val="0"/>
        <w:jc w:val="both"/>
        <w:rPr>
          <w:rFonts w:ascii="Times New Roman" w:hAnsi="Times New Roman" w:cs="Times New Roman"/>
        </w:rPr>
      </w:pPr>
      <w:r>
        <w:rPr>
          <w:rFonts w:ascii="Times New Roman" w:hAnsi="Times New Roman" w:cs="Times New Roman"/>
        </w:rPr>
        <w:t>Sanitation interventions should</w:t>
      </w:r>
      <w:r w:rsidRPr="00892C77">
        <w:rPr>
          <w:rFonts w:ascii="Times New Roman" w:hAnsi="Times New Roman" w:cs="Times New Roman"/>
        </w:rPr>
        <w:t xml:space="preserve"> focus on building local capacities to enable sustainability. </w:t>
      </w:r>
      <w:r w:rsidR="00D94E0C">
        <w:rPr>
          <w:rFonts w:ascii="Times New Roman" w:hAnsi="Times New Roman" w:cs="Times New Roman"/>
        </w:rPr>
        <w:t>Supporting the development of sanitation market in countries through training</w:t>
      </w:r>
      <w:r w:rsidRPr="00892C77">
        <w:rPr>
          <w:rFonts w:ascii="Times New Roman" w:hAnsi="Times New Roman" w:cs="Times New Roman"/>
        </w:rPr>
        <w:t xml:space="preserve"> of community </w:t>
      </w:r>
      <w:r w:rsidR="00D94E0C">
        <w:rPr>
          <w:rFonts w:ascii="Times New Roman" w:hAnsi="Times New Roman" w:cs="Times New Roman"/>
        </w:rPr>
        <w:t>entrepreneurs and local artisans may help to meet the existing local demand.</w:t>
      </w:r>
    </w:p>
    <w:p w:rsidR="00892C77" w:rsidRPr="00892C77" w:rsidRDefault="00892C77" w:rsidP="00892C77">
      <w:pPr>
        <w:pStyle w:val="ListParagraph"/>
        <w:numPr>
          <w:ilvl w:val="0"/>
          <w:numId w:val="1"/>
        </w:numPr>
        <w:spacing w:after="120" w:line="240" w:lineRule="auto"/>
        <w:ind w:left="714" w:hanging="357"/>
        <w:contextualSpacing w:val="0"/>
        <w:jc w:val="both"/>
        <w:rPr>
          <w:rFonts w:ascii="Times New Roman" w:hAnsi="Times New Roman" w:cs="Times New Roman"/>
        </w:rPr>
      </w:pPr>
      <w:r w:rsidRPr="00892C77">
        <w:rPr>
          <w:rFonts w:ascii="Times New Roman" w:hAnsi="Times New Roman" w:cs="Times New Roman"/>
        </w:rPr>
        <w:t xml:space="preserve">Government participation from the outset – at the local and national levels – ensures the effectiveness of </w:t>
      </w:r>
      <w:r w:rsidR="00D94E0C">
        <w:rPr>
          <w:rFonts w:ascii="Times New Roman" w:hAnsi="Times New Roman" w:cs="Times New Roman"/>
        </w:rPr>
        <w:t>sanitation interventions</w:t>
      </w:r>
      <w:r w:rsidRPr="00892C77">
        <w:rPr>
          <w:rFonts w:ascii="Times New Roman" w:hAnsi="Times New Roman" w:cs="Times New Roman"/>
        </w:rPr>
        <w:t xml:space="preserve"> and the potential for scaling up.</w:t>
      </w:r>
    </w:p>
    <w:p w:rsidR="00892C77" w:rsidRPr="00892C77" w:rsidRDefault="00D94E0C" w:rsidP="00892C77">
      <w:pPr>
        <w:pStyle w:val="ListParagraph"/>
        <w:numPr>
          <w:ilvl w:val="0"/>
          <w:numId w:val="1"/>
        </w:numPr>
        <w:spacing w:after="120" w:line="240" w:lineRule="auto"/>
        <w:ind w:left="714" w:hanging="357"/>
        <w:contextualSpacing w:val="0"/>
        <w:jc w:val="both"/>
        <w:rPr>
          <w:rFonts w:ascii="Times New Roman" w:hAnsi="Times New Roman" w:cs="Times New Roman"/>
        </w:rPr>
      </w:pPr>
      <w:r>
        <w:rPr>
          <w:rFonts w:ascii="Times New Roman" w:hAnsi="Times New Roman" w:cs="Times New Roman"/>
        </w:rPr>
        <w:t>An extensive experience on different hygiene promotion methods (CLTS, PHAST, Health Clubs, etc.) is currently available within the Red Cross Red Crescent. The selection of the methods to apply should be related to the context, existing knowledge, resources and experience within the National Society and the guidance provided by the sanitation policy in the country.</w:t>
      </w:r>
    </w:p>
    <w:p w:rsidR="00892C77" w:rsidRPr="00656E59" w:rsidRDefault="00D94E0C" w:rsidP="00892C77">
      <w:pPr>
        <w:pStyle w:val="ListParagraph"/>
        <w:numPr>
          <w:ilvl w:val="0"/>
          <w:numId w:val="1"/>
        </w:numPr>
        <w:spacing w:after="120" w:line="240" w:lineRule="auto"/>
        <w:ind w:left="714" w:hanging="357"/>
        <w:contextualSpacing w:val="0"/>
        <w:jc w:val="both"/>
        <w:rPr>
          <w:rFonts w:ascii="Times New Roman" w:hAnsi="Times New Roman" w:cs="Times New Roman"/>
        </w:rPr>
      </w:pPr>
      <w:r>
        <w:rPr>
          <w:rFonts w:ascii="Times New Roman" w:hAnsi="Times New Roman" w:cs="Times New Roman"/>
        </w:rPr>
        <w:t xml:space="preserve">Red Cross Red Crescent volunteers, especially those who have been trained in PHAST in the past, may lead the community in their sanitation transformation by role modelling and encouragement of other sanitation champions. Their engagement is critical during the post-ODF stage. </w:t>
      </w:r>
    </w:p>
    <w:sectPr w:rsidR="00892C77" w:rsidRPr="00656E59" w:rsidSect="002C778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E5B" w:rsidRDefault="00A25E5B" w:rsidP="00656E59">
      <w:pPr>
        <w:spacing w:after="0" w:line="240" w:lineRule="auto"/>
      </w:pPr>
      <w:r>
        <w:separator/>
      </w:r>
    </w:p>
  </w:endnote>
  <w:endnote w:type="continuationSeparator" w:id="0">
    <w:p w:rsidR="00A25E5B" w:rsidRDefault="00A25E5B" w:rsidP="00656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E5B" w:rsidRDefault="00A25E5B" w:rsidP="00656E59">
      <w:pPr>
        <w:spacing w:after="0" w:line="240" w:lineRule="auto"/>
      </w:pPr>
      <w:r>
        <w:separator/>
      </w:r>
    </w:p>
  </w:footnote>
  <w:footnote w:type="continuationSeparator" w:id="0">
    <w:p w:rsidR="00A25E5B" w:rsidRDefault="00A25E5B" w:rsidP="00656E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59" w:rsidRPr="00656E59" w:rsidRDefault="00656E59">
    <w:pPr>
      <w:pStyle w:val="Header"/>
      <w:rPr>
        <w:rFonts w:ascii="Times New Roman" w:hAnsi="Times New Roman" w:cs="Times New Roman"/>
      </w:rPr>
    </w:pPr>
    <w:r w:rsidRPr="00656E59">
      <w:rPr>
        <w:rFonts w:ascii="Times New Roman" w:hAnsi="Times New Roman" w:cs="Times New Roman"/>
      </w:rPr>
      <w:t xml:space="preserve">DRAFT </w:t>
    </w:r>
    <w:r w:rsidR="00283DF4">
      <w:rPr>
        <w:rFonts w:ascii="Times New Roman" w:hAnsi="Times New Roman" w:cs="Times New Roman"/>
      </w:rPr>
      <w:t>2</w:t>
    </w:r>
    <w:r w:rsidRPr="00656E59">
      <w:rPr>
        <w:rFonts w:ascii="Times New Roman" w:hAnsi="Times New Roman" w:cs="Times New Roman"/>
      </w:rPr>
      <w:t xml:space="preserve"> </w:t>
    </w:r>
    <w:r w:rsidR="00283DF4">
      <w:rPr>
        <w:rFonts w:ascii="Times New Roman" w:hAnsi="Times New Roman" w:cs="Times New Roman"/>
      </w:rPr>
      <w:t>July</w:t>
    </w:r>
    <w:r w:rsidRPr="00656E59">
      <w:rPr>
        <w:rFonts w:ascii="Times New Roman" w:hAnsi="Times New Roman" w:cs="Times New Roman"/>
      </w:rPr>
      <w:t xml:space="preserve"> 201</w:t>
    </w:r>
    <w:r w:rsidR="00283DF4">
      <w:rPr>
        <w:rFonts w:ascii="Times New Roman" w:hAnsi="Times New Roman" w:cs="Times New Roman"/>
      </w:rPr>
      <w:t>5</w:t>
    </w:r>
  </w:p>
  <w:p w:rsidR="00656E59" w:rsidRDefault="00656E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24DC0"/>
    <w:multiLevelType w:val="hybridMultilevel"/>
    <w:tmpl w:val="28A83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56E59"/>
    <w:rsid w:val="0000129C"/>
    <w:rsid w:val="00006025"/>
    <w:rsid w:val="000126CF"/>
    <w:rsid w:val="00015393"/>
    <w:rsid w:val="00016E8B"/>
    <w:rsid w:val="00024293"/>
    <w:rsid w:val="000312FB"/>
    <w:rsid w:val="000457B0"/>
    <w:rsid w:val="0005022A"/>
    <w:rsid w:val="00054C4F"/>
    <w:rsid w:val="00055A9E"/>
    <w:rsid w:val="000611DC"/>
    <w:rsid w:val="000674CC"/>
    <w:rsid w:val="00067DCF"/>
    <w:rsid w:val="00075F82"/>
    <w:rsid w:val="00084F77"/>
    <w:rsid w:val="000850EE"/>
    <w:rsid w:val="000900D9"/>
    <w:rsid w:val="000905D5"/>
    <w:rsid w:val="0009523E"/>
    <w:rsid w:val="000A5325"/>
    <w:rsid w:val="000A6D18"/>
    <w:rsid w:val="000B19D0"/>
    <w:rsid w:val="000B5478"/>
    <w:rsid w:val="000B607D"/>
    <w:rsid w:val="000E2AC0"/>
    <w:rsid w:val="000E2CC2"/>
    <w:rsid w:val="000E47D7"/>
    <w:rsid w:val="000F09F5"/>
    <w:rsid w:val="000F6916"/>
    <w:rsid w:val="000F7AFB"/>
    <w:rsid w:val="00102873"/>
    <w:rsid w:val="001046EE"/>
    <w:rsid w:val="001069A1"/>
    <w:rsid w:val="00126B43"/>
    <w:rsid w:val="00131A0C"/>
    <w:rsid w:val="00136B30"/>
    <w:rsid w:val="00136F44"/>
    <w:rsid w:val="00143E9C"/>
    <w:rsid w:val="0014686E"/>
    <w:rsid w:val="00154250"/>
    <w:rsid w:val="0015457E"/>
    <w:rsid w:val="0015463C"/>
    <w:rsid w:val="00171661"/>
    <w:rsid w:val="00173A49"/>
    <w:rsid w:val="001753DF"/>
    <w:rsid w:val="0017624E"/>
    <w:rsid w:val="00180F4D"/>
    <w:rsid w:val="001A1C19"/>
    <w:rsid w:val="001B0DB8"/>
    <w:rsid w:val="001B6097"/>
    <w:rsid w:val="001C3B51"/>
    <w:rsid w:val="001D3426"/>
    <w:rsid w:val="001D3B53"/>
    <w:rsid w:val="001D4C0E"/>
    <w:rsid w:val="001E29CE"/>
    <w:rsid w:val="001E7DC4"/>
    <w:rsid w:val="001F4C41"/>
    <w:rsid w:val="001F6BFA"/>
    <w:rsid w:val="00206684"/>
    <w:rsid w:val="00207545"/>
    <w:rsid w:val="002120F9"/>
    <w:rsid w:val="002140AB"/>
    <w:rsid w:val="00220E88"/>
    <w:rsid w:val="00231D13"/>
    <w:rsid w:val="0023294C"/>
    <w:rsid w:val="0024190C"/>
    <w:rsid w:val="00244B1C"/>
    <w:rsid w:val="002508E7"/>
    <w:rsid w:val="00250E1F"/>
    <w:rsid w:val="00251370"/>
    <w:rsid w:val="002518B5"/>
    <w:rsid w:val="00251B7C"/>
    <w:rsid w:val="002536EB"/>
    <w:rsid w:val="00254773"/>
    <w:rsid w:val="00267381"/>
    <w:rsid w:val="00283DF4"/>
    <w:rsid w:val="00284091"/>
    <w:rsid w:val="002871B5"/>
    <w:rsid w:val="00290524"/>
    <w:rsid w:val="00295D74"/>
    <w:rsid w:val="002B41EE"/>
    <w:rsid w:val="002C778A"/>
    <w:rsid w:val="002D03A9"/>
    <w:rsid w:val="002D2BD7"/>
    <w:rsid w:val="002E046A"/>
    <w:rsid w:val="002F10F1"/>
    <w:rsid w:val="002F408D"/>
    <w:rsid w:val="00303A10"/>
    <w:rsid w:val="003118DF"/>
    <w:rsid w:val="0032522E"/>
    <w:rsid w:val="00327037"/>
    <w:rsid w:val="00327501"/>
    <w:rsid w:val="00336DFF"/>
    <w:rsid w:val="0034079C"/>
    <w:rsid w:val="00340D50"/>
    <w:rsid w:val="0034372D"/>
    <w:rsid w:val="003438ED"/>
    <w:rsid w:val="00345E64"/>
    <w:rsid w:val="0035753B"/>
    <w:rsid w:val="0036256D"/>
    <w:rsid w:val="00362B22"/>
    <w:rsid w:val="00371510"/>
    <w:rsid w:val="00390C49"/>
    <w:rsid w:val="00391BB0"/>
    <w:rsid w:val="00397017"/>
    <w:rsid w:val="003A422E"/>
    <w:rsid w:val="003A65DC"/>
    <w:rsid w:val="003B3EBE"/>
    <w:rsid w:val="003B4FE5"/>
    <w:rsid w:val="003B5A02"/>
    <w:rsid w:val="003B611E"/>
    <w:rsid w:val="003D7787"/>
    <w:rsid w:val="003E5E31"/>
    <w:rsid w:val="003F1DA5"/>
    <w:rsid w:val="00403853"/>
    <w:rsid w:val="004109B3"/>
    <w:rsid w:val="004232E0"/>
    <w:rsid w:val="0042607E"/>
    <w:rsid w:val="004268E5"/>
    <w:rsid w:val="00426F39"/>
    <w:rsid w:val="00431736"/>
    <w:rsid w:val="00432C1F"/>
    <w:rsid w:val="00432EE5"/>
    <w:rsid w:val="00435F57"/>
    <w:rsid w:val="00443287"/>
    <w:rsid w:val="0044681E"/>
    <w:rsid w:val="00457D92"/>
    <w:rsid w:val="0046228F"/>
    <w:rsid w:val="00466B42"/>
    <w:rsid w:val="00483D89"/>
    <w:rsid w:val="00484A7B"/>
    <w:rsid w:val="00486616"/>
    <w:rsid w:val="004914E0"/>
    <w:rsid w:val="00494992"/>
    <w:rsid w:val="00497164"/>
    <w:rsid w:val="00497D3D"/>
    <w:rsid w:val="004A0B8F"/>
    <w:rsid w:val="004A22DA"/>
    <w:rsid w:val="004A53A9"/>
    <w:rsid w:val="004A7450"/>
    <w:rsid w:val="004C31D5"/>
    <w:rsid w:val="004C7F8D"/>
    <w:rsid w:val="004E522F"/>
    <w:rsid w:val="004F1FE3"/>
    <w:rsid w:val="004F33CF"/>
    <w:rsid w:val="004F77F4"/>
    <w:rsid w:val="00500B5C"/>
    <w:rsid w:val="00501522"/>
    <w:rsid w:val="005033DC"/>
    <w:rsid w:val="0051582A"/>
    <w:rsid w:val="00522A4A"/>
    <w:rsid w:val="00533AAA"/>
    <w:rsid w:val="00534E3C"/>
    <w:rsid w:val="00544C18"/>
    <w:rsid w:val="00547254"/>
    <w:rsid w:val="005638A9"/>
    <w:rsid w:val="0057298A"/>
    <w:rsid w:val="00572D89"/>
    <w:rsid w:val="00575F79"/>
    <w:rsid w:val="0057658D"/>
    <w:rsid w:val="00577AC5"/>
    <w:rsid w:val="005822FC"/>
    <w:rsid w:val="0058281C"/>
    <w:rsid w:val="005847C8"/>
    <w:rsid w:val="005909BE"/>
    <w:rsid w:val="005913E7"/>
    <w:rsid w:val="005945A6"/>
    <w:rsid w:val="0059793B"/>
    <w:rsid w:val="005B47DB"/>
    <w:rsid w:val="005C0748"/>
    <w:rsid w:val="005C15F8"/>
    <w:rsid w:val="005C1CBC"/>
    <w:rsid w:val="006020F3"/>
    <w:rsid w:val="0060779A"/>
    <w:rsid w:val="00607C54"/>
    <w:rsid w:val="00612DA5"/>
    <w:rsid w:val="00615CCB"/>
    <w:rsid w:val="00615FA4"/>
    <w:rsid w:val="006206E6"/>
    <w:rsid w:val="00621BD3"/>
    <w:rsid w:val="00621D1A"/>
    <w:rsid w:val="00625C0A"/>
    <w:rsid w:val="00627B08"/>
    <w:rsid w:val="006309F2"/>
    <w:rsid w:val="00631652"/>
    <w:rsid w:val="006350CF"/>
    <w:rsid w:val="006417BC"/>
    <w:rsid w:val="006457DB"/>
    <w:rsid w:val="0065115D"/>
    <w:rsid w:val="00651A64"/>
    <w:rsid w:val="00656E59"/>
    <w:rsid w:val="00660AE9"/>
    <w:rsid w:val="00664F54"/>
    <w:rsid w:val="00666BF9"/>
    <w:rsid w:val="00671AEB"/>
    <w:rsid w:val="00671D01"/>
    <w:rsid w:val="006763B8"/>
    <w:rsid w:val="00692D6E"/>
    <w:rsid w:val="00694668"/>
    <w:rsid w:val="006A263A"/>
    <w:rsid w:val="006A2E7F"/>
    <w:rsid w:val="006B2FD7"/>
    <w:rsid w:val="006B68F8"/>
    <w:rsid w:val="006D1C48"/>
    <w:rsid w:val="006D1CDB"/>
    <w:rsid w:val="006D53E7"/>
    <w:rsid w:val="006D5985"/>
    <w:rsid w:val="006E0F8F"/>
    <w:rsid w:val="006E17A3"/>
    <w:rsid w:val="0071053A"/>
    <w:rsid w:val="007131F3"/>
    <w:rsid w:val="007232ED"/>
    <w:rsid w:val="0072485E"/>
    <w:rsid w:val="00730B29"/>
    <w:rsid w:val="007355FE"/>
    <w:rsid w:val="00742142"/>
    <w:rsid w:val="00742A4A"/>
    <w:rsid w:val="007439CD"/>
    <w:rsid w:val="007446F0"/>
    <w:rsid w:val="007636A7"/>
    <w:rsid w:val="00766B22"/>
    <w:rsid w:val="00773344"/>
    <w:rsid w:val="00773F44"/>
    <w:rsid w:val="00777B12"/>
    <w:rsid w:val="007802D3"/>
    <w:rsid w:val="00793B40"/>
    <w:rsid w:val="007A0A70"/>
    <w:rsid w:val="007A3529"/>
    <w:rsid w:val="007A66B5"/>
    <w:rsid w:val="007A7AF8"/>
    <w:rsid w:val="007B10A1"/>
    <w:rsid w:val="007C05B0"/>
    <w:rsid w:val="007C3816"/>
    <w:rsid w:val="007C630C"/>
    <w:rsid w:val="007D03A5"/>
    <w:rsid w:val="007D63EA"/>
    <w:rsid w:val="007E056B"/>
    <w:rsid w:val="007E22EA"/>
    <w:rsid w:val="007E231A"/>
    <w:rsid w:val="007E3394"/>
    <w:rsid w:val="007F43CF"/>
    <w:rsid w:val="008001B0"/>
    <w:rsid w:val="00800908"/>
    <w:rsid w:val="0080589B"/>
    <w:rsid w:val="00810272"/>
    <w:rsid w:val="00814C96"/>
    <w:rsid w:val="00815BF3"/>
    <w:rsid w:val="00825B21"/>
    <w:rsid w:val="008303BB"/>
    <w:rsid w:val="008339EE"/>
    <w:rsid w:val="00836BC4"/>
    <w:rsid w:val="00836DAC"/>
    <w:rsid w:val="00842520"/>
    <w:rsid w:val="00844A07"/>
    <w:rsid w:val="008455AA"/>
    <w:rsid w:val="00851F87"/>
    <w:rsid w:val="008556E0"/>
    <w:rsid w:val="008606D3"/>
    <w:rsid w:val="008627EF"/>
    <w:rsid w:val="008632DA"/>
    <w:rsid w:val="00870F3D"/>
    <w:rsid w:val="00892C77"/>
    <w:rsid w:val="008A50D5"/>
    <w:rsid w:val="008A73F0"/>
    <w:rsid w:val="008C3A38"/>
    <w:rsid w:val="008D2EF6"/>
    <w:rsid w:val="008D3D3E"/>
    <w:rsid w:val="008D41A7"/>
    <w:rsid w:val="008D67A8"/>
    <w:rsid w:val="008D6C1C"/>
    <w:rsid w:val="008E641F"/>
    <w:rsid w:val="008F329D"/>
    <w:rsid w:val="008F4690"/>
    <w:rsid w:val="008F7165"/>
    <w:rsid w:val="009020AD"/>
    <w:rsid w:val="009103C3"/>
    <w:rsid w:val="009258C5"/>
    <w:rsid w:val="00931B49"/>
    <w:rsid w:val="00931D06"/>
    <w:rsid w:val="009368A6"/>
    <w:rsid w:val="00940ECC"/>
    <w:rsid w:val="00944390"/>
    <w:rsid w:val="00945854"/>
    <w:rsid w:val="0095356A"/>
    <w:rsid w:val="00966B7B"/>
    <w:rsid w:val="00970979"/>
    <w:rsid w:val="009738BF"/>
    <w:rsid w:val="00976273"/>
    <w:rsid w:val="0098148A"/>
    <w:rsid w:val="00990BCA"/>
    <w:rsid w:val="009A3378"/>
    <w:rsid w:val="009B3838"/>
    <w:rsid w:val="009C0D22"/>
    <w:rsid w:val="009C0EA8"/>
    <w:rsid w:val="009C1F16"/>
    <w:rsid w:val="009C5649"/>
    <w:rsid w:val="009C61CB"/>
    <w:rsid w:val="009D3DE7"/>
    <w:rsid w:val="009D3E30"/>
    <w:rsid w:val="009D3FB7"/>
    <w:rsid w:val="009D6C10"/>
    <w:rsid w:val="009E11E5"/>
    <w:rsid w:val="009E2502"/>
    <w:rsid w:val="009E295A"/>
    <w:rsid w:val="009E2FD5"/>
    <w:rsid w:val="009E38C9"/>
    <w:rsid w:val="009E5315"/>
    <w:rsid w:val="009F242C"/>
    <w:rsid w:val="009F7E6E"/>
    <w:rsid w:val="00A01D53"/>
    <w:rsid w:val="00A045B0"/>
    <w:rsid w:val="00A05F25"/>
    <w:rsid w:val="00A178E1"/>
    <w:rsid w:val="00A206DA"/>
    <w:rsid w:val="00A20854"/>
    <w:rsid w:val="00A227C0"/>
    <w:rsid w:val="00A2487F"/>
    <w:rsid w:val="00A25E5B"/>
    <w:rsid w:val="00A263C5"/>
    <w:rsid w:val="00A357DE"/>
    <w:rsid w:val="00A465E0"/>
    <w:rsid w:val="00A547D6"/>
    <w:rsid w:val="00A54B84"/>
    <w:rsid w:val="00A61827"/>
    <w:rsid w:val="00A65A79"/>
    <w:rsid w:val="00A67645"/>
    <w:rsid w:val="00A722E4"/>
    <w:rsid w:val="00A736D8"/>
    <w:rsid w:val="00A819E8"/>
    <w:rsid w:val="00A90246"/>
    <w:rsid w:val="00A9426D"/>
    <w:rsid w:val="00AA4834"/>
    <w:rsid w:val="00AB0BE7"/>
    <w:rsid w:val="00AB6C4E"/>
    <w:rsid w:val="00AB7063"/>
    <w:rsid w:val="00AC07E6"/>
    <w:rsid w:val="00AC4441"/>
    <w:rsid w:val="00AC7311"/>
    <w:rsid w:val="00AD59AC"/>
    <w:rsid w:val="00AF149B"/>
    <w:rsid w:val="00B048E4"/>
    <w:rsid w:val="00B10D97"/>
    <w:rsid w:val="00B21E37"/>
    <w:rsid w:val="00B2251A"/>
    <w:rsid w:val="00B3074F"/>
    <w:rsid w:val="00B31B99"/>
    <w:rsid w:val="00B321A9"/>
    <w:rsid w:val="00B326D7"/>
    <w:rsid w:val="00B32C6A"/>
    <w:rsid w:val="00B33E0C"/>
    <w:rsid w:val="00B41246"/>
    <w:rsid w:val="00B42312"/>
    <w:rsid w:val="00B467C0"/>
    <w:rsid w:val="00B50A74"/>
    <w:rsid w:val="00B53B55"/>
    <w:rsid w:val="00B55A85"/>
    <w:rsid w:val="00B568E3"/>
    <w:rsid w:val="00B642C1"/>
    <w:rsid w:val="00B73662"/>
    <w:rsid w:val="00B746BB"/>
    <w:rsid w:val="00B847C4"/>
    <w:rsid w:val="00B867F2"/>
    <w:rsid w:val="00B873EA"/>
    <w:rsid w:val="00B951B5"/>
    <w:rsid w:val="00BA20FD"/>
    <w:rsid w:val="00BA416E"/>
    <w:rsid w:val="00BA4739"/>
    <w:rsid w:val="00BB1D72"/>
    <w:rsid w:val="00BB36C3"/>
    <w:rsid w:val="00BB46AC"/>
    <w:rsid w:val="00BB70F7"/>
    <w:rsid w:val="00BC48F5"/>
    <w:rsid w:val="00BC58A4"/>
    <w:rsid w:val="00BE126A"/>
    <w:rsid w:val="00BF1602"/>
    <w:rsid w:val="00C001D2"/>
    <w:rsid w:val="00C01D27"/>
    <w:rsid w:val="00C16899"/>
    <w:rsid w:val="00C20CF7"/>
    <w:rsid w:val="00C32439"/>
    <w:rsid w:val="00C33228"/>
    <w:rsid w:val="00C352F0"/>
    <w:rsid w:val="00C3749A"/>
    <w:rsid w:val="00C37F4B"/>
    <w:rsid w:val="00C407DC"/>
    <w:rsid w:val="00C43BA0"/>
    <w:rsid w:val="00C4489B"/>
    <w:rsid w:val="00C456CA"/>
    <w:rsid w:val="00C47139"/>
    <w:rsid w:val="00C54BC7"/>
    <w:rsid w:val="00C57F16"/>
    <w:rsid w:val="00C6352E"/>
    <w:rsid w:val="00C6579A"/>
    <w:rsid w:val="00C71041"/>
    <w:rsid w:val="00C74CF5"/>
    <w:rsid w:val="00C800D8"/>
    <w:rsid w:val="00C83AFF"/>
    <w:rsid w:val="00C8452C"/>
    <w:rsid w:val="00C87AD3"/>
    <w:rsid w:val="00CB20FD"/>
    <w:rsid w:val="00CB74D7"/>
    <w:rsid w:val="00CC0C11"/>
    <w:rsid w:val="00CC2106"/>
    <w:rsid w:val="00CC2165"/>
    <w:rsid w:val="00CC6B63"/>
    <w:rsid w:val="00CC6F35"/>
    <w:rsid w:val="00CC7B78"/>
    <w:rsid w:val="00CD3D13"/>
    <w:rsid w:val="00CE3166"/>
    <w:rsid w:val="00CE7C7E"/>
    <w:rsid w:val="00CF0C42"/>
    <w:rsid w:val="00D007A0"/>
    <w:rsid w:val="00D0476F"/>
    <w:rsid w:val="00D15797"/>
    <w:rsid w:val="00D16204"/>
    <w:rsid w:val="00D30419"/>
    <w:rsid w:val="00D32644"/>
    <w:rsid w:val="00D343E5"/>
    <w:rsid w:val="00D42C6F"/>
    <w:rsid w:val="00D517C5"/>
    <w:rsid w:val="00D5197C"/>
    <w:rsid w:val="00D52374"/>
    <w:rsid w:val="00D53AAD"/>
    <w:rsid w:val="00D602B9"/>
    <w:rsid w:val="00D64AA8"/>
    <w:rsid w:val="00D71292"/>
    <w:rsid w:val="00D726C0"/>
    <w:rsid w:val="00D75C83"/>
    <w:rsid w:val="00D75E3A"/>
    <w:rsid w:val="00D86028"/>
    <w:rsid w:val="00D94E0C"/>
    <w:rsid w:val="00DA29B5"/>
    <w:rsid w:val="00DA4050"/>
    <w:rsid w:val="00DA576C"/>
    <w:rsid w:val="00DB7F75"/>
    <w:rsid w:val="00DD05EA"/>
    <w:rsid w:val="00DD170A"/>
    <w:rsid w:val="00DD5E38"/>
    <w:rsid w:val="00DE0E6D"/>
    <w:rsid w:val="00DE2D3D"/>
    <w:rsid w:val="00DE3215"/>
    <w:rsid w:val="00DF2A48"/>
    <w:rsid w:val="00DF4FC6"/>
    <w:rsid w:val="00DF5610"/>
    <w:rsid w:val="00E02B5F"/>
    <w:rsid w:val="00E0689C"/>
    <w:rsid w:val="00E06D0E"/>
    <w:rsid w:val="00E1300F"/>
    <w:rsid w:val="00E17AE5"/>
    <w:rsid w:val="00E2205F"/>
    <w:rsid w:val="00E23283"/>
    <w:rsid w:val="00E26738"/>
    <w:rsid w:val="00E36EA4"/>
    <w:rsid w:val="00E373A2"/>
    <w:rsid w:val="00E40021"/>
    <w:rsid w:val="00E41319"/>
    <w:rsid w:val="00E45CE8"/>
    <w:rsid w:val="00E475ED"/>
    <w:rsid w:val="00E52D42"/>
    <w:rsid w:val="00E54C7F"/>
    <w:rsid w:val="00E604B2"/>
    <w:rsid w:val="00E645E3"/>
    <w:rsid w:val="00E761E2"/>
    <w:rsid w:val="00E76BCE"/>
    <w:rsid w:val="00E80740"/>
    <w:rsid w:val="00E8076B"/>
    <w:rsid w:val="00E8340E"/>
    <w:rsid w:val="00E86103"/>
    <w:rsid w:val="00E94244"/>
    <w:rsid w:val="00EC0329"/>
    <w:rsid w:val="00EC0FDA"/>
    <w:rsid w:val="00EC2D40"/>
    <w:rsid w:val="00EC5688"/>
    <w:rsid w:val="00ED2128"/>
    <w:rsid w:val="00ED2D91"/>
    <w:rsid w:val="00ED6114"/>
    <w:rsid w:val="00ED6BBD"/>
    <w:rsid w:val="00EE088F"/>
    <w:rsid w:val="00EE1B3D"/>
    <w:rsid w:val="00EE361D"/>
    <w:rsid w:val="00F010C8"/>
    <w:rsid w:val="00F01954"/>
    <w:rsid w:val="00F06BFC"/>
    <w:rsid w:val="00F14380"/>
    <w:rsid w:val="00F16C65"/>
    <w:rsid w:val="00F206FC"/>
    <w:rsid w:val="00F244EA"/>
    <w:rsid w:val="00F25212"/>
    <w:rsid w:val="00F27BC8"/>
    <w:rsid w:val="00F317B8"/>
    <w:rsid w:val="00F33CCB"/>
    <w:rsid w:val="00F43BA6"/>
    <w:rsid w:val="00F4402A"/>
    <w:rsid w:val="00F51E84"/>
    <w:rsid w:val="00F52417"/>
    <w:rsid w:val="00F5242A"/>
    <w:rsid w:val="00F543B9"/>
    <w:rsid w:val="00F671EF"/>
    <w:rsid w:val="00F71A2B"/>
    <w:rsid w:val="00F72095"/>
    <w:rsid w:val="00F7249A"/>
    <w:rsid w:val="00F81FE0"/>
    <w:rsid w:val="00F83E06"/>
    <w:rsid w:val="00F92FBD"/>
    <w:rsid w:val="00F94301"/>
    <w:rsid w:val="00F94D70"/>
    <w:rsid w:val="00F95555"/>
    <w:rsid w:val="00FA178D"/>
    <w:rsid w:val="00FA1F89"/>
    <w:rsid w:val="00FA569A"/>
    <w:rsid w:val="00FC7BCD"/>
    <w:rsid w:val="00FD5D7E"/>
    <w:rsid w:val="00FE0723"/>
    <w:rsid w:val="00FE4695"/>
    <w:rsid w:val="00FE55FB"/>
    <w:rsid w:val="00FF07BB"/>
    <w:rsid w:val="00FF4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E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E59"/>
  </w:style>
  <w:style w:type="paragraph" w:styleId="Footer">
    <w:name w:val="footer"/>
    <w:basedOn w:val="Normal"/>
    <w:link w:val="FooterChar"/>
    <w:uiPriority w:val="99"/>
    <w:unhideWhenUsed/>
    <w:rsid w:val="00656E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E59"/>
  </w:style>
  <w:style w:type="paragraph" w:styleId="BalloonText">
    <w:name w:val="Balloon Text"/>
    <w:basedOn w:val="Normal"/>
    <w:link w:val="BalloonTextChar"/>
    <w:uiPriority w:val="99"/>
    <w:semiHidden/>
    <w:unhideWhenUsed/>
    <w:rsid w:val="00656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E59"/>
    <w:rPr>
      <w:rFonts w:ascii="Tahoma" w:hAnsi="Tahoma" w:cs="Tahoma"/>
      <w:sz w:val="16"/>
      <w:szCs w:val="16"/>
    </w:rPr>
  </w:style>
  <w:style w:type="paragraph" w:styleId="ListParagraph">
    <w:name w:val="List Paragraph"/>
    <w:basedOn w:val="Normal"/>
    <w:uiPriority w:val="34"/>
    <w:qFormat/>
    <w:rsid w:val="00656E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Libertad Gonzalez</dc:creator>
  <cp:lastModifiedBy>William CARTER</cp:lastModifiedBy>
  <cp:revision>2</cp:revision>
  <dcterms:created xsi:type="dcterms:W3CDTF">2014-02-06T11:30:00Z</dcterms:created>
  <dcterms:modified xsi:type="dcterms:W3CDTF">2015-07-30T13:56:00Z</dcterms:modified>
</cp:coreProperties>
</file>