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7D98" w14:textId="01E6BB0A" w:rsidR="001627B8" w:rsidRDefault="001627B8">
      <w:pPr>
        <w:pStyle w:val="BodyText"/>
        <w:rPr>
          <w:sz w:val="20"/>
        </w:rPr>
      </w:pPr>
    </w:p>
    <w:p w14:paraId="610B28ED" w14:textId="77777777" w:rsidR="001627B8" w:rsidRDefault="001627B8">
      <w:pPr>
        <w:pStyle w:val="BodyText"/>
        <w:spacing w:before="4"/>
        <w:rPr>
          <w:sz w:val="29"/>
        </w:rPr>
      </w:pPr>
    </w:p>
    <w:p w14:paraId="042DFDEB" w14:textId="2237C397" w:rsidR="001627B8" w:rsidRPr="00AF49E5" w:rsidRDefault="00AF49E5">
      <w:pPr>
        <w:spacing w:before="87"/>
        <w:ind w:left="226"/>
        <w:rPr>
          <w:b/>
          <w:sz w:val="27"/>
          <w:lang w:val="fr-FR"/>
        </w:rPr>
      </w:pPr>
      <w:r>
        <w:rPr>
          <w:b/>
          <w:sz w:val="27"/>
          <w:lang w:val="fr"/>
        </w:rPr>
        <w:t>PROMENADE D’ETUDE ET GUIDE D’OBSERVATION</w:t>
      </w:r>
    </w:p>
    <w:p w14:paraId="7372D079" w14:textId="77777777" w:rsidR="001627B8" w:rsidRPr="00AF49E5" w:rsidRDefault="001627B8">
      <w:pPr>
        <w:pStyle w:val="BodyText"/>
        <w:spacing w:before="9"/>
        <w:rPr>
          <w:b/>
          <w:sz w:val="26"/>
          <w:lang w:val="fr-FR"/>
        </w:rPr>
      </w:pPr>
    </w:p>
    <w:p w14:paraId="16B4A354" w14:textId="6B4F924B" w:rsidR="001627B8" w:rsidRPr="00AF49E5" w:rsidRDefault="00C2550C">
      <w:pPr>
        <w:pStyle w:val="BodyText"/>
        <w:spacing w:line="244" w:lineRule="auto"/>
        <w:ind w:left="226"/>
        <w:rPr>
          <w:lang w:val="fr-FR"/>
        </w:rPr>
      </w:pPr>
      <w:r>
        <w:rPr>
          <w:lang w:val="fr"/>
        </w:rPr>
        <w:t xml:space="preserve">Déterminez la zone que vous allez </w:t>
      </w:r>
      <w:r w:rsidR="00AF49E5">
        <w:rPr>
          <w:lang w:val="fr"/>
        </w:rPr>
        <w:t>traverser</w:t>
      </w:r>
      <w:r>
        <w:rPr>
          <w:lang w:val="fr"/>
        </w:rPr>
        <w:t>.</w:t>
      </w:r>
      <w:bookmarkStart w:id="0" w:name="_GoBack"/>
      <w:bookmarkEnd w:id="0"/>
      <w:r>
        <w:rPr>
          <w:lang w:val="fr"/>
        </w:rPr>
        <w:t xml:space="preserve"> Cela peut se faire en marchant d'une direction à l'autre, par exemple du nord au sud, ou du point le plus élevé au plus bas, des montagnes à l'eau.</w:t>
      </w:r>
    </w:p>
    <w:p w14:paraId="2AEA7A40" w14:textId="77777777" w:rsidR="001627B8" w:rsidRPr="00AF49E5" w:rsidRDefault="001627B8">
      <w:pPr>
        <w:pStyle w:val="BodyText"/>
        <w:spacing w:before="2"/>
        <w:rPr>
          <w:lang w:val="fr-FR"/>
        </w:rPr>
      </w:pPr>
    </w:p>
    <w:p w14:paraId="0060AD97" w14:textId="77777777" w:rsidR="001627B8" w:rsidRPr="00AF49E5" w:rsidRDefault="00C2550C">
      <w:pPr>
        <w:pStyle w:val="BodyText"/>
        <w:ind w:left="226"/>
        <w:rPr>
          <w:lang w:val="fr-FR"/>
        </w:rPr>
      </w:pPr>
      <w:r>
        <w:rPr>
          <w:lang w:val="fr"/>
        </w:rPr>
        <w:t>Il s'agit d'une liste de contrôle des emplacements ou d'unrea que vous voudrez peut-être visiter et des choses que vous voudrez peut-être observer :</w:t>
      </w:r>
    </w:p>
    <w:p w14:paraId="17F02026" w14:textId="77777777" w:rsidR="001627B8" w:rsidRPr="00AF49E5" w:rsidRDefault="001627B8">
      <w:pPr>
        <w:pStyle w:val="BodyText"/>
        <w:spacing w:before="6"/>
        <w:rPr>
          <w:sz w:val="24"/>
          <w:lang w:val="fr-FR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4205"/>
        <w:gridCol w:w="2626"/>
        <w:gridCol w:w="2631"/>
      </w:tblGrid>
      <w:tr w:rsidR="001627B8" w14:paraId="1DE2273A" w14:textId="77777777">
        <w:trPr>
          <w:trHeight w:val="244"/>
        </w:trPr>
        <w:tc>
          <w:tcPr>
            <w:tcW w:w="12198" w:type="dxa"/>
            <w:gridSpan w:val="4"/>
            <w:shd w:val="clear" w:color="auto" w:fill="E6E6E6"/>
          </w:tcPr>
          <w:p w14:paraId="720DFE50" w14:textId="77777777" w:rsidR="001627B8" w:rsidRDefault="00C2550C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fr"/>
              </w:rPr>
              <w:t>Pratiques d'hygiène clés</w:t>
            </w:r>
          </w:p>
        </w:tc>
      </w:tr>
      <w:tr w:rsidR="001627B8" w14:paraId="579B1137" w14:textId="77777777">
        <w:trPr>
          <w:trHeight w:val="249"/>
        </w:trPr>
        <w:tc>
          <w:tcPr>
            <w:tcW w:w="2736" w:type="dxa"/>
            <w:shd w:val="clear" w:color="auto" w:fill="E6E6E6"/>
          </w:tcPr>
          <w:p w14:paraId="080791CC" w14:textId="77777777" w:rsidR="001627B8" w:rsidRDefault="00C2550C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fr"/>
              </w:rPr>
              <w:t>système sanitaire</w:t>
            </w:r>
          </w:p>
        </w:tc>
        <w:tc>
          <w:tcPr>
            <w:tcW w:w="4205" w:type="dxa"/>
            <w:shd w:val="clear" w:color="auto" w:fill="E6E6E6"/>
          </w:tcPr>
          <w:p w14:paraId="2570FBA7" w14:textId="77777777" w:rsidR="001627B8" w:rsidRDefault="00C2550C">
            <w:pPr>
              <w:pStyle w:val="TableParagraph"/>
              <w:spacing w:line="229" w:lineRule="exact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fr"/>
              </w:rPr>
              <w:t>eau</w:t>
            </w:r>
          </w:p>
        </w:tc>
        <w:tc>
          <w:tcPr>
            <w:tcW w:w="2626" w:type="dxa"/>
            <w:shd w:val="clear" w:color="auto" w:fill="E6E6E6"/>
          </w:tcPr>
          <w:p w14:paraId="7A730683" w14:textId="77777777" w:rsidR="001627B8" w:rsidRDefault="00C2550C">
            <w:pPr>
              <w:pStyle w:val="TableParagraph"/>
              <w:spacing w:line="229" w:lineRule="exact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fr"/>
              </w:rPr>
              <w:t>nourriture</w:t>
            </w:r>
          </w:p>
        </w:tc>
        <w:tc>
          <w:tcPr>
            <w:tcW w:w="2631" w:type="dxa"/>
            <w:shd w:val="clear" w:color="auto" w:fill="E6E6E6"/>
          </w:tcPr>
          <w:p w14:paraId="29CDCF6B" w14:textId="77777777" w:rsidR="001627B8" w:rsidRDefault="00C2550C">
            <w:pPr>
              <w:pStyle w:val="TableParagraph"/>
              <w:spacing w:line="229" w:lineRule="exact"/>
              <w:ind w:lef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fr"/>
              </w:rPr>
              <w:t>l'environnement</w:t>
            </w:r>
          </w:p>
        </w:tc>
      </w:tr>
      <w:tr w:rsidR="001627B8" w14:paraId="2A6DC711" w14:textId="77777777">
        <w:trPr>
          <w:trHeight w:val="4185"/>
        </w:trPr>
        <w:tc>
          <w:tcPr>
            <w:tcW w:w="2736" w:type="dxa"/>
          </w:tcPr>
          <w:p w14:paraId="72F0408C" w14:textId="77777777" w:rsidR="001627B8" w:rsidRDefault="001627B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5E92556" w14:textId="77777777" w:rsidR="001627B8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left="283"/>
              <w:jc w:val="both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Emplacement des sites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défection</w:t>
            </w:r>
          </w:p>
          <w:p w14:paraId="5C4A0C10" w14:textId="77777777" w:rsidR="001627B8" w:rsidRPr="00AF49E5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9" w:line="244" w:lineRule="auto"/>
              <w:ind w:right="92" w:firstLine="0"/>
              <w:jc w:val="both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Structure et propreté des latrines (présence de matières fécales</w:t>
            </w:r>
            <w:r>
              <w:rPr>
                <w:lang w:val="fr"/>
              </w:rPr>
              <w:t xml:space="preserve"> sur les</w:t>
            </w:r>
            <w:r>
              <w:rPr>
                <w:w w:val="105"/>
                <w:sz w:val="21"/>
                <w:lang w:val="fr"/>
              </w:rPr>
              <w:t xml:space="preserve"> surfaces exposées à l'intérieur</w:t>
            </w:r>
            <w:r>
              <w:rPr>
                <w:lang w:val="fr"/>
              </w:rPr>
              <w:t xml:space="preserve"> des</w:t>
            </w:r>
            <w:r>
              <w:rPr>
                <w:w w:val="105"/>
                <w:sz w:val="21"/>
                <w:lang w:val="fr"/>
              </w:rPr>
              <w:t xml:space="preserve"> toilettes)</w:t>
            </w:r>
          </w:p>
          <w:p w14:paraId="1FBDA804" w14:textId="77777777" w:rsidR="001627B8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0" w:lineRule="exact"/>
              <w:ind w:left="283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Accès clair aux toilettes</w:t>
            </w:r>
          </w:p>
          <w:p w14:paraId="49E37200" w14:textId="77777777" w:rsidR="001627B8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8" w:line="241" w:lineRule="exact"/>
              <w:ind w:left="283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Élimination des excréments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d'enfants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</w:p>
          <w:p w14:paraId="35994DF5" w14:textId="77777777" w:rsidR="001627B8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1" w:lineRule="exact"/>
              <w:ind w:left="283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Utilisation de</w:t>
            </w:r>
            <w:r>
              <w:rPr>
                <w:spacing w:val="-2"/>
                <w:w w:val="105"/>
                <w:sz w:val="21"/>
                <w:lang w:val="fr"/>
              </w:rPr>
              <w:t xml:space="preserve"> matériaux nettoyants</w:t>
            </w:r>
          </w:p>
          <w:p w14:paraId="55506F51" w14:textId="77777777" w:rsidR="001627B8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8"/>
              <w:ind w:left="283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Nombre d'utilisateurs</w:t>
            </w:r>
          </w:p>
          <w:p w14:paraId="09CB62ED" w14:textId="77777777" w:rsidR="001627B8" w:rsidRPr="00AF49E5" w:rsidRDefault="00C255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8"/>
              <w:ind w:right="99" w:firstLine="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Préférences en matière d'assainissement pour différents groupes</w:t>
            </w:r>
          </w:p>
        </w:tc>
        <w:tc>
          <w:tcPr>
            <w:tcW w:w="4205" w:type="dxa"/>
          </w:tcPr>
          <w:p w14:paraId="5A9ED22C" w14:textId="77777777" w:rsidR="001627B8" w:rsidRPr="00AF49E5" w:rsidRDefault="001627B8">
            <w:pPr>
              <w:pStyle w:val="TableParagraph"/>
              <w:spacing w:before="5"/>
              <w:ind w:left="0"/>
              <w:rPr>
                <w:sz w:val="20"/>
                <w:lang w:val="fr-FR"/>
              </w:rPr>
            </w:pPr>
          </w:p>
          <w:p w14:paraId="19F1C50B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7" w:lineRule="auto"/>
              <w:ind w:right="100" w:firstLine="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Placement des latrines par rapport aux sources d'eau</w:t>
            </w:r>
          </w:p>
          <w:p w14:paraId="6B20EF6A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"/>
              <w:ind w:right="97" w:firstLine="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Différentes sources d'eau utilisées, et les modèles</w:t>
            </w:r>
            <w:r>
              <w:rPr>
                <w:lang w:val="fr"/>
              </w:rPr>
              <w:t xml:space="preserve"> quotidiens et</w:t>
            </w:r>
            <w:r>
              <w:rPr>
                <w:w w:val="105"/>
                <w:sz w:val="21"/>
                <w:lang w:val="fr"/>
              </w:rPr>
              <w:t xml:space="preserve"> saisonniers</w:t>
            </w:r>
          </w:p>
          <w:p w14:paraId="698DAD17" w14:textId="77777777" w:rsidR="001627B8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2" w:hanging="174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Moyenne éloignée de l'eau</w:t>
            </w:r>
          </w:p>
          <w:p w14:paraId="7B3647A9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"/>
              <w:ind w:left="292" w:hanging="174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Quantité d'eau</w:t>
            </w:r>
            <w:r>
              <w:rPr>
                <w:lang w:val="fr"/>
              </w:rPr>
              <w:t xml:space="preserve"> </w:t>
            </w:r>
            <w:r>
              <w:rPr>
                <w:spacing w:val="-3"/>
                <w:w w:val="105"/>
                <w:sz w:val="21"/>
                <w:lang w:val="fr"/>
              </w:rPr>
              <w:t xml:space="preserve"> </w:t>
            </w:r>
            <w:r>
              <w:rPr>
                <w:lang w:val="fr"/>
              </w:rPr>
              <w:t xml:space="preserve"> </w:t>
            </w:r>
            <w:proofErr w:type="gramStart"/>
            <w:r>
              <w:rPr>
                <w:w w:val="105"/>
                <w:sz w:val="21"/>
                <w:lang w:val="fr"/>
              </w:rPr>
              <w:t>utilisée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par</w:t>
            </w:r>
            <w:proofErr w:type="gramEnd"/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personne</w:t>
            </w:r>
            <w:r>
              <w:rPr>
                <w:lang w:val="fr"/>
              </w:rPr>
              <w:t xml:space="preserve"> et</w:t>
            </w:r>
            <w:r>
              <w:rPr>
                <w:w w:val="105"/>
                <w:sz w:val="21"/>
                <w:lang w:val="fr"/>
              </w:rPr>
              <w:t xml:space="preserve"> par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jour</w:t>
            </w:r>
          </w:p>
          <w:p w14:paraId="6C680558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8" w:line="241" w:lineRule="exact"/>
              <w:ind w:left="292" w:hanging="174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Qualité</w:t>
            </w:r>
            <w:r>
              <w:rPr>
                <w:lang w:val="fr"/>
              </w:rPr>
              <w:t xml:space="preserve"> de l'eau à</w:t>
            </w:r>
            <w:r>
              <w:rPr>
                <w:w w:val="105"/>
                <w:sz w:val="21"/>
                <w:lang w:val="fr"/>
              </w:rPr>
              <w:t xml:space="preserve"> la </w:t>
            </w:r>
            <w:proofErr w:type="gramStart"/>
            <w:r>
              <w:rPr>
                <w:w w:val="105"/>
                <w:sz w:val="21"/>
                <w:lang w:val="fr"/>
              </w:rPr>
              <w:t>source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et</w:t>
            </w:r>
            <w:proofErr w:type="gramEnd"/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à</w:t>
            </w:r>
            <w:r>
              <w:rPr>
                <w:lang w:val="fr"/>
              </w:rPr>
              <w:t xml:space="preserve"> </w:t>
            </w:r>
            <w:r>
              <w:rPr>
                <w:spacing w:val="-3"/>
                <w:w w:val="105"/>
                <w:sz w:val="21"/>
                <w:lang w:val="fr"/>
              </w:rPr>
              <w:t xml:space="preserve"> la maison</w:t>
            </w:r>
          </w:p>
          <w:p w14:paraId="6DA1F0FC" w14:textId="77777777" w:rsidR="001627B8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1" w:lineRule="exact"/>
              <w:ind w:left="292" w:hanging="174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Pratiques</w:t>
            </w:r>
            <w:r>
              <w:rPr>
                <w:lang w:val="fr"/>
              </w:rPr>
              <w:t xml:space="preserve"> de stockage de l'eau</w:t>
            </w:r>
          </w:p>
          <w:p w14:paraId="78A6E2AA" w14:textId="77777777" w:rsidR="001627B8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8"/>
              <w:ind w:left="292" w:hanging="174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Méthodes de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traitement</w:t>
            </w:r>
            <w:r>
              <w:rPr>
                <w:lang w:val="fr"/>
              </w:rPr>
              <w:t xml:space="preserve"> de</w:t>
            </w:r>
            <w:r>
              <w:rPr>
                <w:w w:val="105"/>
                <w:sz w:val="21"/>
                <w:lang w:val="fr"/>
              </w:rPr>
              <w:t xml:space="preserve"> l'eau</w:t>
            </w:r>
          </w:p>
          <w:p w14:paraId="35527BFC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9" w:line="241" w:lineRule="exact"/>
              <w:ind w:left="292" w:hanging="174"/>
              <w:rPr>
                <w:sz w:val="21"/>
                <w:lang w:val="fr-FR"/>
              </w:rPr>
            </w:pPr>
            <w:proofErr w:type="gramStart"/>
            <w:r>
              <w:rPr>
                <w:w w:val="105"/>
                <w:sz w:val="21"/>
                <w:lang w:val="fr"/>
              </w:rPr>
              <w:t xml:space="preserve">Manipulation </w:t>
            </w:r>
            <w:r>
              <w:rPr>
                <w:lang w:val="fr"/>
              </w:rPr>
              <w:t xml:space="preserve"> de</w:t>
            </w:r>
            <w:proofErr w:type="gramEnd"/>
            <w:r>
              <w:rPr>
                <w:w w:val="105"/>
                <w:sz w:val="21"/>
                <w:lang w:val="fr"/>
              </w:rPr>
              <w:t xml:space="preserve"> l'eau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à</w:t>
            </w:r>
            <w:r>
              <w:rPr>
                <w:lang w:val="fr"/>
              </w:rPr>
              <w:t xml:space="preserve"> la</w:t>
            </w:r>
            <w:r>
              <w:rPr>
                <w:w w:val="105"/>
                <w:sz w:val="21"/>
                <w:lang w:val="fr"/>
              </w:rPr>
              <w:t xml:space="preserve"> maison</w:t>
            </w:r>
          </w:p>
          <w:p w14:paraId="386B3F80" w14:textId="77777777" w:rsidR="001627B8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1" w:lineRule="exact"/>
              <w:ind w:left="292" w:hanging="174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Utilisation et réutilisation de</w:t>
            </w:r>
            <w:r>
              <w:rPr>
                <w:lang w:val="fr"/>
              </w:rPr>
              <w:t xml:space="preserve"> l'eau</w:t>
            </w:r>
          </w:p>
          <w:p w14:paraId="056FD9E2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8"/>
              <w:ind w:left="292" w:hanging="174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 xml:space="preserve">Lavage des mains (y </w:t>
            </w:r>
            <w:proofErr w:type="gramStart"/>
            <w:r>
              <w:rPr>
                <w:w w:val="105"/>
                <w:sz w:val="21"/>
                <w:lang w:val="fr"/>
              </w:rPr>
              <w:t>compris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les</w:t>
            </w:r>
            <w:proofErr w:type="gramEnd"/>
            <w:r>
              <w:rPr>
                <w:w w:val="105"/>
                <w:sz w:val="21"/>
                <w:lang w:val="fr"/>
              </w:rPr>
              <w:t xml:space="preserve"> rituels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religieux)</w:t>
            </w:r>
          </w:p>
          <w:p w14:paraId="2F067869" w14:textId="77777777" w:rsidR="001627B8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"/>
              <w:ind w:left="292" w:hanging="174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 xml:space="preserve">Lavage </w:t>
            </w:r>
            <w:r>
              <w:rPr>
                <w:lang w:val="fr"/>
              </w:rPr>
              <w:t xml:space="preserve"> des vêtements</w:t>
            </w:r>
          </w:p>
          <w:p w14:paraId="26462EA9" w14:textId="77777777" w:rsidR="001627B8" w:rsidRPr="00AF49E5" w:rsidRDefault="00C2550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71"/>
                <w:tab w:val="left" w:pos="2423"/>
                <w:tab w:val="left" w:pos="2836"/>
                <w:tab w:val="left" w:pos="3536"/>
              </w:tabs>
              <w:spacing w:before="3" w:line="247" w:lineRule="auto"/>
              <w:ind w:right="99" w:firstLine="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Expérience</w:t>
            </w:r>
            <w:r>
              <w:rPr>
                <w:w w:val="105"/>
                <w:sz w:val="21"/>
                <w:lang w:val="fr"/>
              </w:rPr>
              <w:tab/>
            </w:r>
            <w:r>
              <w:rPr>
                <w:lang w:val="fr"/>
              </w:rPr>
              <w:t xml:space="preserve">antérieure en </w:t>
            </w:r>
            <w:r>
              <w:rPr>
                <w:w w:val="105"/>
                <w:sz w:val="21"/>
                <w:lang w:val="fr"/>
              </w:rPr>
              <w:t>gestion</w:t>
            </w:r>
            <w:r>
              <w:rPr>
                <w:lang w:val="fr"/>
              </w:rPr>
              <w:t xml:space="preserve"> des</w:t>
            </w:r>
            <w:r>
              <w:rPr>
                <w:spacing w:val="-5"/>
                <w:w w:val="105"/>
                <w:sz w:val="21"/>
                <w:lang w:val="fr"/>
              </w:rPr>
              <w:t xml:space="preserve">sources </w:t>
            </w:r>
            <w:r>
              <w:rPr>
                <w:w w:val="105"/>
                <w:sz w:val="21"/>
                <w:lang w:val="fr"/>
              </w:rPr>
              <w:tab/>
              <w:t>d'eau</w:t>
            </w:r>
            <w:r>
              <w:rPr>
                <w:w w:val="105"/>
                <w:sz w:val="21"/>
                <w:lang w:val="fr"/>
              </w:rPr>
              <w:tab/>
            </w:r>
            <w:r>
              <w:rPr>
                <w:w w:val="105"/>
                <w:sz w:val="21"/>
                <w:lang w:val="fr"/>
              </w:rPr>
              <w:tab/>
            </w:r>
          </w:p>
        </w:tc>
        <w:tc>
          <w:tcPr>
            <w:tcW w:w="2626" w:type="dxa"/>
          </w:tcPr>
          <w:p w14:paraId="6D78CD0D" w14:textId="77777777" w:rsidR="001627B8" w:rsidRPr="00AF49E5" w:rsidRDefault="001627B8">
            <w:pPr>
              <w:pStyle w:val="TableParagraph"/>
              <w:spacing w:before="5"/>
              <w:ind w:left="0"/>
              <w:rPr>
                <w:sz w:val="20"/>
                <w:lang w:val="fr-FR"/>
              </w:rPr>
            </w:pPr>
          </w:p>
          <w:p w14:paraId="4E5F6CC0" w14:textId="77777777" w:rsidR="001627B8" w:rsidRPr="00AF49E5" w:rsidRDefault="00C2550C">
            <w:pPr>
              <w:pStyle w:val="TableParagraph"/>
              <w:spacing w:line="247" w:lineRule="auto"/>
              <w:ind w:left="138" w:right="97" w:hanging="39"/>
              <w:jc w:val="both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- Nettoyer les planchers dans les zones de cuisson et les ustensiles de cuisine propres</w:t>
            </w:r>
          </w:p>
          <w:p w14:paraId="3DDBD37F" w14:textId="77777777" w:rsidR="001627B8" w:rsidRPr="00AF49E5" w:rsidRDefault="00C2550C">
            <w:pPr>
              <w:pStyle w:val="TableParagraph"/>
              <w:spacing w:line="247" w:lineRule="auto"/>
              <w:ind w:left="138" w:right="102" w:hanging="39"/>
              <w:jc w:val="both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- Stockage des aliments dans des contenants couverts</w:t>
            </w:r>
          </w:p>
          <w:p w14:paraId="354D8F7F" w14:textId="77777777" w:rsidR="001627B8" w:rsidRPr="00AF49E5" w:rsidRDefault="00C2550C">
            <w:pPr>
              <w:pStyle w:val="TableParagraph"/>
              <w:spacing w:line="238" w:lineRule="exact"/>
              <w:ind w:left="10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- Pratiques de réutilisation des aliments</w:t>
            </w:r>
          </w:p>
          <w:p w14:paraId="7B86C53D" w14:textId="77777777" w:rsidR="001627B8" w:rsidRPr="00AF49E5" w:rsidRDefault="00C2550C">
            <w:pPr>
              <w:pStyle w:val="TableParagraph"/>
              <w:spacing w:before="2" w:line="241" w:lineRule="exact"/>
              <w:ind w:left="100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- L'allaitement maternel,</w:t>
            </w:r>
          </w:p>
          <w:p w14:paraId="7C49A7A6" w14:textId="77777777" w:rsidR="001627B8" w:rsidRPr="00AF49E5" w:rsidRDefault="00C2550C">
            <w:pPr>
              <w:pStyle w:val="TableParagraph"/>
              <w:spacing w:line="247" w:lineRule="auto"/>
              <w:ind w:left="138" w:right="90" w:hanging="39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- Propreté des vêtements de gardien</w:t>
            </w:r>
          </w:p>
        </w:tc>
        <w:tc>
          <w:tcPr>
            <w:tcW w:w="2631" w:type="dxa"/>
          </w:tcPr>
          <w:p w14:paraId="30B17A20" w14:textId="77777777" w:rsidR="001627B8" w:rsidRPr="00AF49E5" w:rsidRDefault="001627B8">
            <w:pPr>
              <w:pStyle w:val="TableParagraph"/>
              <w:spacing w:before="5"/>
              <w:ind w:left="0"/>
              <w:rPr>
                <w:sz w:val="20"/>
                <w:lang w:val="fr-FR"/>
              </w:rPr>
            </w:pPr>
          </w:p>
          <w:p w14:paraId="23A6E9FB" w14:textId="77777777" w:rsidR="001627B8" w:rsidRPr="00AF49E5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7" w:lineRule="auto"/>
              <w:ind w:right="97" w:hanging="53"/>
              <w:jc w:val="both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Présence d'installations</w:t>
            </w:r>
            <w:r>
              <w:rPr>
                <w:lang w:val="fr"/>
              </w:rPr>
              <w:t xml:space="preserve"> d'élimination des ordures ménagères</w:t>
            </w:r>
          </w:p>
          <w:p w14:paraId="556AF92E" w14:textId="77777777" w:rsidR="001627B8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 w:line="241" w:lineRule="exact"/>
              <w:ind w:left="335" w:hanging="232"/>
              <w:jc w:val="both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Excréments d'animaux</w:t>
            </w:r>
            <w:r>
              <w:rPr>
                <w:lang w:val="fr"/>
              </w:rPr>
              <w:t>-</w:t>
            </w:r>
            <w:r>
              <w:rPr>
                <w:w w:val="105"/>
                <w:sz w:val="21"/>
                <w:lang w:val="fr"/>
              </w:rPr>
              <w:t xml:space="preserve"> cour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>libre</w:t>
            </w:r>
          </w:p>
          <w:p w14:paraId="03E63FFE" w14:textId="77777777" w:rsidR="001627B8" w:rsidRPr="00AF49E5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4" w:lineRule="auto"/>
              <w:ind w:right="92" w:hanging="53"/>
              <w:jc w:val="both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>Preuve de stagnation de l'eau autour d'un logement ou d'un point</w:t>
            </w:r>
            <w:r>
              <w:rPr>
                <w:lang w:val="fr"/>
              </w:rPr>
              <w:t xml:space="preserve"> d'eau</w:t>
            </w:r>
          </w:p>
          <w:p w14:paraId="3331A46D" w14:textId="77777777" w:rsidR="001627B8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5" w:line="241" w:lineRule="exact"/>
              <w:ind w:left="335" w:hanging="232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Problèmes de contrôle des vecteurs</w:t>
            </w:r>
          </w:p>
          <w:p w14:paraId="127DC96F" w14:textId="77777777" w:rsidR="001627B8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1" w:lineRule="exact"/>
              <w:ind w:left="335" w:hanging="232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Installations</w:t>
            </w:r>
            <w:r>
              <w:rPr>
                <w:lang w:val="fr"/>
              </w:rPr>
              <w:t xml:space="preserve"> d'abattage</w:t>
            </w:r>
          </w:p>
          <w:p w14:paraId="7EA56703" w14:textId="77777777" w:rsidR="001627B8" w:rsidRDefault="00C2550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8"/>
              <w:ind w:left="335" w:hanging="232"/>
              <w:rPr>
                <w:sz w:val="21"/>
              </w:rPr>
            </w:pPr>
            <w:r>
              <w:rPr>
                <w:w w:val="105"/>
                <w:sz w:val="21"/>
                <w:lang w:val="fr"/>
              </w:rPr>
              <w:t>Enterrement des morts</w:t>
            </w:r>
          </w:p>
        </w:tc>
      </w:tr>
      <w:tr w:rsidR="001627B8" w:rsidRPr="00AF49E5" w14:paraId="6BDE7ABD" w14:textId="77777777">
        <w:trPr>
          <w:trHeight w:val="983"/>
        </w:trPr>
        <w:tc>
          <w:tcPr>
            <w:tcW w:w="12198" w:type="dxa"/>
            <w:gridSpan w:val="4"/>
          </w:tcPr>
          <w:p w14:paraId="507A9D15" w14:textId="77777777" w:rsidR="001627B8" w:rsidRDefault="001627B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AE91A87" w14:textId="77777777" w:rsidR="001627B8" w:rsidRPr="00AF49E5" w:rsidRDefault="00C2550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 xml:space="preserve">Présence </w:t>
            </w:r>
            <w:proofErr w:type="gramStart"/>
            <w:r>
              <w:rPr>
                <w:w w:val="105"/>
                <w:sz w:val="21"/>
                <w:lang w:val="fr"/>
              </w:rPr>
              <w:t>d'écoles,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d'installations</w:t>
            </w:r>
            <w:proofErr w:type="gramEnd"/>
            <w:r>
              <w:rPr>
                <w:w w:val="105"/>
                <w:sz w:val="21"/>
                <w:lang w:val="fr"/>
              </w:rPr>
              <w:t xml:space="preserve"> sanitaires,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d'installations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de lavage</w:t>
            </w:r>
            <w:r>
              <w:rPr>
                <w:lang w:val="fr"/>
              </w:rPr>
              <w:t xml:space="preserve"> des</w:t>
            </w:r>
            <w:r>
              <w:rPr>
                <w:w w:val="105"/>
                <w:sz w:val="21"/>
                <w:lang w:val="fr"/>
              </w:rPr>
              <w:t xml:space="preserve"> mains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et</w:t>
            </w:r>
            <w:r>
              <w:rPr>
                <w:lang w:val="fr"/>
              </w:rPr>
              <w:t xml:space="preserve"> de</w:t>
            </w:r>
            <w:r>
              <w:rPr>
                <w:w w:val="105"/>
                <w:sz w:val="21"/>
                <w:lang w:val="fr"/>
              </w:rPr>
              <w:t xml:space="preserve"> source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d'eau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à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l'école.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</w:p>
          <w:p w14:paraId="2BAB761A" w14:textId="77777777" w:rsidR="001627B8" w:rsidRPr="00AF49E5" w:rsidRDefault="00C2550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9"/>
              <w:rPr>
                <w:sz w:val="21"/>
                <w:lang w:val="fr-FR"/>
              </w:rPr>
            </w:pPr>
            <w:r>
              <w:rPr>
                <w:w w:val="105"/>
                <w:sz w:val="21"/>
                <w:lang w:val="fr"/>
              </w:rPr>
              <w:t xml:space="preserve">Présence </w:t>
            </w:r>
            <w:proofErr w:type="gramStart"/>
            <w:r>
              <w:rPr>
                <w:w w:val="105"/>
                <w:sz w:val="21"/>
                <w:lang w:val="fr"/>
              </w:rPr>
              <w:t>d'un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  <w:proofErr w:type="spellStart"/>
            <w:r>
              <w:rPr>
                <w:w w:val="105"/>
                <w:sz w:val="21"/>
                <w:lang w:val="fr"/>
              </w:rPr>
              <w:t>centre</w:t>
            </w:r>
            <w:r>
              <w:rPr>
                <w:lang w:val="fr"/>
              </w:rPr>
              <w:t>de</w:t>
            </w:r>
            <w:proofErr w:type="spellEnd"/>
            <w:proofErr w:type="gramEnd"/>
            <w:r>
              <w:rPr>
                <w:w w:val="105"/>
                <w:sz w:val="21"/>
                <w:lang w:val="fr"/>
              </w:rPr>
              <w:t xml:space="preserve"> santé,</w:t>
            </w:r>
            <w:r>
              <w:rPr>
                <w:lang w:val="fr"/>
              </w:rPr>
              <w:t xml:space="preserve"> d'installations </w:t>
            </w:r>
            <w:r>
              <w:rPr>
                <w:w w:val="105"/>
                <w:sz w:val="21"/>
                <w:lang w:val="fr"/>
              </w:rPr>
              <w:t xml:space="preserve"> sanitaires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(spécialement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des latrines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et</w:t>
            </w:r>
            <w:r>
              <w:rPr>
                <w:lang w:val="fr"/>
              </w:rPr>
              <w:t xml:space="preserve"> de</w:t>
            </w:r>
            <w:r>
              <w:rPr>
                <w:w w:val="105"/>
                <w:sz w:val="21"/>
                <w:lang w:val="fr"/>
              </w:rPr>
              <w:t xml:space="preserve"> l'élimination des déchets)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et</w:t>
            </w:r>
            <w:r>
              <w:rPr>
                <w:lang w:val="fr"/>
              </w:rPr>
              <w:t xml:space="preserve"> d'une source</w:t>
            </w:r>
            <w:r>
              <w:rPr>
                <w:w w:val="105"/>
                <w:sz w:val="21"/>
                <w:lang w:val="fr"/>
              </w:rPr>
              <w:t xml:space="preserve"> d'eau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>à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l'école</w:t>
            </w:r>
            <w:r>
              <w:rPr>
                <w:lang w:val="fr"/>
              </w:rPr>
              <w:t xml:space="preserve"> </w:t>
            </w:r>
            <w:r>
              <w:rPr>
                <w:w w:val="105"/>
                <w:sz w:val="21"/>
                <w:lang w:val="fr"/>
              </w:rPr>
              <w:t xml:space="preserve"> </w:t>
            </w:r>
          </w:p>
        </w:tc>
      </w:tr>
    </w:tbl>
    <w:p w14:paraId="5117A6CF" w14:textId="232C9F44" w:rsidR="000A396D" w:rsidRPr="00AF49E5" w:rsidRDefault="000A396D">
      <w:pPr>
        <w:rPr>
          <w:lang w:val="fr-FR"/>
        </w:rPr>
      </w:pPr>
    </w:p>
    <w:sectPr w:rsidR="000A396D" w:rsidRPr="00AF49E5">
      <w:type w:val="continuous"/>
      <w:pgSz w:w="16820" w:h="11900" w:orient="landscape"/>
      <w:pgMar w:top="1100" w:right="212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4EB"/>
    <w:multiLevelType w:val="hybridMultilevel"/>
    <w:tmpl w:val="7DCEE87E"/>
    <w:lvl w:ilvl="0" w:tplc="BD6AFDB6">
      <w:numFmt w:val="bullet"/>
      <w:lvlText w:val="-"/>
      <w:lvlJc w:val="left"/>
      <w:pPr>
        <w:ind w:left="335" w:hanging="23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BEE8614C">
      <w:numFmt w:val="bullet"/>
      <w:lvlText w:val="•"/>
      <w:lvlJc w:val="left"/>
      <w:pPr>
        <w:ind w:left="1524" w:hanging="231"/>
      </w:pPr>
      <w:rPr>
        <w:rFonts w:hint="default"/>
        <w:lang w:val="en-US" w:eastAsia="en-US" w:bidi="en-US"/>
      </w:rPr>
    </w:lvl>
    <w:lvl w:ilvl="2" w:tplc="F3F818F2">
      <w:numFmt w:val="bullet"/>
      <w:lvlText w:val="•"/>
      <w:lvlJc w:val="left"/>
      <w:pPr>
        <w:ind w:left="2709" w:hanging="231"/>
      </w:pPr>
      <w:rPr>
        <w:rFonts w:hint="default"/>
        <w:lang w:val="en-US" w:eastAsia="en-US" w:bidi="en-US"/>
      </w:rPr>
    </w:lvl>
    <w:lvl w:ilvl="3" w:tplc="4B1018E4">
      <w:numFmt w:val="bullet"/>
      <w:lvlText w:val="•"/>
      <w:lvlJc w:val="left"/>
      <w:pPr>
        <w:ind w:left="3894" w:hanging="231"/>
      </w:pPr>
      <w:rPr>
        <w:rFonts w:hint="default"/>
        <w:lang w:val="en-US" w:eastAsia="en-US" w:bidi="en-US"/>
      </w:rPr>
    </w:lvl>
    <w:lvl w:ilvl="4" w:tplc="39BC5EAA">
      <w:numFmt w:val="bullet"/>
      <w:lvlText w:val="•"/>
      <w:lvlJc w:val="left"/>
      <w:pPr>
        <w:ind w:left="5079" w:hanging="231"/>
      </w:pPr>
      <w:rPr>
        <w:rFonts w:hint="default"/>
        <w:lang w:val="en-US" w:eastAsia="en-US" w:bidi="en-US"/>
      </w:rPr>
    </w:lvl>
    <w:lvl w:ilvl="5" w:tplc="26D29A1A">
      <w:numFmt w:val="bullet"/>
      <w:lvlText w:val="•"/>
      <w:lvlJc w:val="left"/>
      <w:pPr>
        <w:ind w:left="6264" w:hanging="231"/>
      </w:pPr>
      <w:rPr>
        <w:rFonts w:hint="default"/>
        <w:lang w:val="en-US" w:eastAsia="en-US" w:bidi="en-US"/>
      </w:rPr>
    </w:lvl>
    <w:lvl w:ilvl="6" w:tplc="43A2EBCE">
      <w:numFmt w:val="bullet"/>
      <w:lvlText w:val="•"/>
      <w:lvlJc w:val="left"/>
      <w:pPr>
        <w:ind w:left="7448" w:hanging="231"/>
      </w:pPr>
      <w:rPr>
        <w:rFonts w:hint="default"/>
        <w:lang w:val="en-US" w:eastAsia="en-US" w:bidi="en-US"/>
      </w:rPr>
    </w:lvl>
    <w:lvl w:ilvl="7" w:tplc="C1789DB6">
      <w:numFmt w:val="bullet"/>
      <w:lvlText w:val="•"/>
      <w:lvlJc w:val="left"/>
      <w:pPr>
        <w:ind w:left="8633" w:hanging="231"/>
      </w:pPr>
      <w:rPr>
        <w:rFonts w:hint="default"/>
        <w:lang w:val="en-US" w:eastAsia="en-US" w:bidi="en-US"/>
      </w:rPr>
    </w:lvl>
    <w:lvl w:ilvl="8" w:tplc="C3345E62">
      <w:numFmt w:val="bullet"/>
      <w:lvlText w:val="•"/>
      <w:lvlJc w:val="left"/>
      <w:pPr>
        <w:ind w:left="9818" w:hanging="231"/>
      </w:pPr>
      <w:rPr>
        <w:rFonts w:hint="default"/>
        <w:lang w:val="en-US" w:eastAsia="en-US" w:bidi="en-US"/>
      </w:rPr>
    </w:lvl>
  </w:abstractNum>
  <w:abstractNum w:abstractNumId="1" w15:restartNumberingAfterBreak="0">
    <w:nsid w:val="15E10013"/>
    <w:multiLevelType w:val="hybridMultilevel"/>
    <w:tmpl w:val="2EF83D3E"/>
    <w:lvl w:ilvl="0" w:tplc="CC9CF454">
      <w:numFmt w:val="bullet"/>
      <w:lvlText w:val="-"/>
      <w:lvlJc w:val="left"/>
      <w:pPr>
        <w:ind w:left="157" w:hanging="23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CE9250AE">
      <w:numFmt w:val="bullet"/>
      <w:lvlText w:val="•"/>
      <w:lvlJc w:val="left"/>
      <w:pPr>
        <w:ind w:left="406" w:hanging="231"/>
      </w:pPr>
      <w:rPr>
        <w:rFonts w:hint="default"/>
        <w:lang w:val="en-US" w:eastAsia="en-US" w:bidi="en-US"/>
      </w:rPr>
    </w:lvl>
    <w:lvl w:ilvl="2" w:tplc="BD5C2B64">
      <w:numFmt w:val="bullet"/>
      <w:lvlText w:val="•"/>
      <w:lvlJc w:val="left"/>
      <w:pPr>
        <w:ind w:left="652" w:hanging="231"/>
      </w:pPr>
      <w:rPr>
        <w:rFonts w:hint="default"/>
        <w:lang w:val="en-US" w:eastAsia="en-US" w:bidi="en-US"/>
      </w:rPr>
    </w:lvl>
    <w:lvl w:ilvl="3" w:tplc="F3C8F798">
      <w:numFmt w:val="bullet"/>
      <w:lvlText w:val="•"/>
      <w:lvlJc w:val="left"/>
      <w:pPr>
        <w:ind w:left="898" w:hanging="231"/>
      </w:pPr>
      <w:rPr>
        <w:rFonts w:hint="default"/>
        <w:lang w:val="en-US" w:eastAsia="en-US" w:bidi="en-US"/>
      </w:rPr>
    </w:lvl>
    <w:lvl w:ilvl="4" w:tplc="0DEA096E">
      <w:numFmt w:val="bullet"/>
      <w:lvlText w:val="•"/>
      <w:lvlJc w:val="left"/>
      <w:pPr>
        <w:ind w:left="1144" w:hanging="231"/>
      </w:pPr>
      <w:rPr>
        <w:rFonts w:hint="default"/>
        <w:lang w:val="en-US" w:eastAsia="en-US" w:bidi="en-US"/>
      </w:rPr>
    </w:lvl>
    <w:lvl w:ilvl="5" w:tplc="28D4D9DE">
      <w:numFmt w:val="bullet"/>
      <w:lvlText w:val="•"/>
      <w:lvlJc w:val="left"/>
      <w:pPr>
        <w:ind w:left="1390" w:hanging="231"/>
      </w:pPr>
      <w:rPr>
        <w:rFonts w:hint="default"/>
        <w:lang w:val="en-US" w:eastAsia="en-US" w:bidi="en-US"/>
      </w:rPr>
    </w:lvl>
    <w:lvl w:ilvl="6" w:tplc="BEB0F56C">
      <w:numFmt w:val="bullet"/>
      <w:lvlText w:val="•"/>
      <w:lvlJc w:val="left"/>
      <w:pPr>
        <w:ind w:left="1636" w:hanging="231"/>
      </w:pPr>
      <w:rPr>
        <w:rFonts w:hint="default"/>
        <w:lang w:val="en-US" w:eastAsia="en-US" w:bidi="en-US"/>
      </w:rPr>
    </w:lvl>
    <w:lvl w:ilvl="7" w:tplc="E0A01670">
      <w:numFmt w:val="bullet"/>
      <w:lvlText w:val="•"/>
      <w:lvlJc w:val="left"/>
      <w:pPr>
        <w:ind w:left="1882" w:hanging="231"/>
      </w:pPr>
      <w:rPr>
        <w:rFonts w:hint="default"/>
        <w:lang w:val="en-US" w:eastAsia="en-US" w:bidi="en-US"/>
      </w:rPr>
    </w:lvl>
    <w:lvl w:ilvl="8" w:tplc="0D40C908">
      <w:numFmt w:val="bullet"/>
      <w:lvlText w:val="•"/>
      <w:lvlJc w:val="left"/>
      <w:pPr>
        <w:ind w:left="2128" w:hanging="231"/>
      </w:pPr>
      <w:rPr>
        <w:rFonts w:hint="default"/>
        <w:lang w:val="en-US" w:eastAsia="en-US" w:bidi="en-US"/>
      </w:rPr>
    </w:lvl>
  </w:abstractNum>
  <w:abstractNum w:abstractNumId="2" w15:restartNumberingAfterBreak="0">
    <w:nsid w:val="6E435063"/>
    <w:multiLevelType w:val="hybridMultilevel"/>
    <w:tmpl w:val="527CC324"/>
    <w:lvl w:ilvl="0" w:tplc="ADE4A9F0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0A0A6702">
      <w:numFmt w:val="bullet"/>
      <w:lvlText w:val="•"/>
      <w:lvlJc w:val="left"/>
      <w:pPr>
        <w:ind w:left="527" w:hanging="173"/>
      </w:pPr>
      <w:rPr>
        <w:rFonts w:hint="default"/>
        <w:lang w:val="en-US" w:eastAsia="en-US" w:bidi="en-US"/>
      </w:rPr>
    </w:lvl>
    <w:lvl w:ilvl="2" w:tplc="4AE23564">
      <w:numFmt w:val="bullet"/>
      <w:lvlText w:val="•"/>
      <w:lvlJc w:val="left"/>
      <w:pPr>
        <w:ind w:left="935" w:hanging="173"/>
      </w:pPr>
      <w:rPr>
        <w:rFonts w:hint="default"/>
        <w:lang w:val="en-US" w:eastAsia="en-US" w:bidi="en-US"/>
      </w:rPr>
    </w:lvl>
    <w:lvl w:ilvl="3" w:tplc="A2506040">
      <w:numFmt w:val="bullet"/>
      <w:lvlText w:val="•"/>
      <w:lvlJc w:val="left"/>
      <w:pPr>
        <w:ind w:left="1342" w:hanging="173"/>
      </w:pPr>
      <w:rPr>
        <w:rFonts w:hint="default"/>
        <w:lang w:val="en-US" w:eastAsia="en-US" w:bidi="en-US"/>
      </w:rPr>
    </w:lvl>
    <w:lvl w:ilvl="4" w:tplc="D7384246">
      <w:numFmt w:val="bullet"/>
      <w:lvlText w:val="•"/>
      <w:lvlJc w:val="left"/>
      <w:pPr>
        <w:ind w:left="1750" w:hanging="173"/>
      </w:pPr>
      <w:rPr>
        <w:rFonts w:hint="default"/>
        <w:lang w:val="en-US" w:eastAsia="en-US" w:bidi="en-US"/>
      </w:rPr>
    </w:lvl>
    <w:lvl w:ilvl="5" w:tplc="00D686EC">
      <w:numFmt w:val="bullet"/>
      <w:lvlText w:val="•"/>
      <w:lvlJc w:val="left"/>
      <w:pPr>
        <w:ind w:left="2157" w:hanging="173"/>
      </w:pPr>
      <w:rPr>
        <w:rFonts w:hint="default"/>
        <w:lang w:val="en-US" w:eastAsia="en-US" w:bidi="en-US"/>
      </w:rPr>
    </w:lvl>
    <w:lvl w:ilvl="6" w:tplc="8752D6B8">
      <w:numFmt w:val="bullet"/>
      <w:lvlText w:val="•"/>
      <w:lvlJc w:val="left"/>
      <w:pPr>
        <w:ind w:left="2565" w:hanging="173"/>
      </w:pPr>
      <w:rPr>
        <w:rFonts w:hint="default"/>
        <w:lang w:val="en-US" w:eastAsia="en-US" w:bidi="en-US"/>
      </w:rPr>
    </w:lvl>
    <w:lvl w:ilvl="7" w:tplc="0952E510">
      <w:numFmt w:val="bullet"/>
      <w:lvlText w:val="•"/>
      <w:lvlJc w:val="left"/>
      <w:pPr>
        <w:ind w:left="2972" w:hanging="173"/>
      </w:pPr>
      <w:rPr>
        <w:rFonts w:hint="default"/>
        <w:lang w:val="en-US" w:eastAsia="en-US" w:bidi="en-US"/>
      </w:rPr>
    </w:lvl>
    <w:lvl w:ilvl="8" w:tplc="34CE290A">
      <w:numFmt w:val="bullet"/>
      <w:lvlText w:val="•"/>
      <w:lvlJc w:val="left"/>
      <w:pPr>
        <w:ind w:left="3380" w:hanging="173"/>
      </w:pPr>
      <w:rPr>
        <w:rFonts w:hint="default"/>
        <w:lang w:val="en-US" w:eastAsia="en-US" w:bidi="en-US"/>
      </w:rPr>
    </w:lvl>
  </w:abstractNum>
  <w:abstractNum w:abstractNumId="3" w15:restartNumberingAfterBreak="0">
    <w:nsid w:val="6EC26319"/>
    <w:multiLevelType w:val="hybridMultilevel"/>
    <w:tmpl w:val="F454CA50"/>
    <w:lvl w:ilvl="0" w:tplc="077EB71A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0532B6E2">
      <w:numFmt w:val="bullet"/>
      <w:lvlText w:val="•"/>
      <w:lvlJc w:val="left"/>
      <w:pPr>
        <w:ind w:left="362" w:hanging="178"/>
      </w:pPr>
      <w:rPr>
        <w:rFonts w:hint="default"/>
        <w:lang w:val="en-US" w:eastAsia="en-US" w:bidi="en-US"/>
      </w:rPr>
    </w:lvl>
    <w:lvl w:ilvl="2" w:tplc="A35A41BA">
      <w:numFmt w:val="bullet"/>
      <w:lvlText w:val="•"/>
      <w:lvlJc w:val="left"/>
      <w:pPr>
        <w:ind w:left="625" w:hanging="178"/>
      </w:pPr>
      <w:rPr>
        <w:rFonts w:hint="default"/>
        <w:lang w:val="en-US" w:eastAsia="en-US" w:bidi="en-US"/>
      </w:rPr>
    </w:lvl>
    <w:lvl w:ilvl="3" w:tplc="09B4B3FC">
      <w:numFmt w:val="bullet"/>
      <w:lvlText w:val="•"/>
      <w:lvlJc w:val="left"/>
      <w:pPr>
        <w:ind w:left="887" w:hanging="178"/>
      </w:pPr>
      <w:rPr>
        <w:rFonts w:hint="default"/>
        <w:lang w:val="en-US" w:eastAsia="en-US" w:bidi="en-US"/>
      </w:rPr>
    </w:lvl>
    <w:lvl w:ilvl="4" w:tplc="718C83B4">
      <w:numFmt w:val="bullet"/>
      <w:lvlText w:val="•"/>
      <w:lvlJc w:val="left"/>
      <w:pPr>
        <w:ind w:left="1150" w:hanging="178"/>
      </w:pPr>
      <w:rPr>
        <w:rFonts w:hint="default"/>
        <w:lang w:val="en-US" w:eastAsia="en-US" w:bidi="en-US"/>
      </w:rPr>
    </w:lvl>
    <w:lvl w:ilvl="5" w:tplc="2B085F88">
      <w:numFmt w:val="bullet"/>
      <w:lvlText w:val="•"/>
      <w:lvlJc w:val="left"/>
      <w:pPr>
        <w:ind w:left="1413" w:hanging="178"/>
      </w:pPr>
      <w:rPr>
        <w:rFonts w:hint="default"/>
        <w:lang w:val="en-US" w:eastAsia="en-US" w:bidi="en-US"/>
      </w:rPr>
    </w:lvl>
    <w:lvl w:ilvl="6" w:tplc="756E6BFA">
      <w:numFmt w:val="bullet"/>
      <w:lvlText w:val="•"/>
      <w:lvlJc w:val="left"/>
      <w:pPr>
        <w:ind w:left="1675" w:hanging="178"/>
      </w:pPr>
      <w:rPr>
        <w:rFonts w:hint="default"/>
        <w:lang w:val="en-US" w:eastAsia="en-US" w:bidi="en-US"/>
      </w:rPr>
    </w:lvl>
    <w:lvl w:ilvl="7" w:tplc="F17CDABA">
      <w:numFmt w:val="bullet"/>
      <w:lvlText w:val="•"/>
      <w:lvlJc w:val="left"/>
      <w:pPr>
        <w:ind w:left="1938" w:hanging="178"/>
      </w:pPr>
      <w:rPr>
        <w:rFonts w:hint="default"/>
        <w:lang w:val="en-US" w:eastAsia="en-US" w:bidi="en-US"/>
      </w:rPr>
    </w:lvl>
    <w:lvl w:ilvl="8" w:tplc="C3460134">
      <w:numFmt w:val="bullet"/>
      <w:lvlText w:val="•"/>
      <w:lvlJc w:val="left"/>
      <w:pPr>
        <w:ind w:left="2200" w:hanging="17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B8"/>
    <w:rsid w:val="000A396D"/>
    <w:rsid w:val="001627B8"/>
    <w:rsid w:val="00AF49E5"/>
    <w:rsid w:val="00C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8C86B"/>
  <w15:docId w15:val="{07390BF5-AA0F-469D-8D17-1B15B93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2"/>
    </w:pPr>
  </w:style>
  <w:style w:type="character" w:styleId="PlaceholderText">
    <w:name w:val="Placeholder Text"/>
    <w:basedOn w:val="DefaultParagraphFont"/>
    <w:uiPriority w:val="99"/>
    <w:semiHidden/>
    <w:rsid w:val="00AF4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Gonzalez</dc:creator>
  <cp:lastModifiedBy>Letizia COTTAFAVI</cp:lastModifiedBy>
  <cp:revision>1</cp:revision>
  <dcterms:created xsi:type="dcterms:W3CDTF">2019-11-06T08:12:00Z</dcterms:created>
  <dcterms:modified xsi:type="dcterms:W3CDTF">2019-11-06T08:15:00Z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2006-09-29T00:00:00Z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2006-09-29T00:00:00Z</vt:filetime>
  </property>
</Properties>
</file>