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D89" w:rsidP="0C3A56BD" w:rsidRDefault="00642D89" w14:paraId="71059C4B" w14:textId="710F9894">
      <w:pPr>
        <w:pStyle w:val="Normal"/>
        <w:ind w:left="0"/>
        <w:jc w:val="center"/>
        <w:rPr>
          <w:b w:val="1"/>
          <w:bCs w:val="1"/>
          <w:sz w:val="28"/>
          <w:szCs w:val="28"/>
        </w:rPr>
      </w:pPr>
      <w:proofErr w:type="spellStart"/>
      <w:r w:rsidRPr="02C3F511" w:rsidR="00642D89">
        <w:rPr>
          <w:b w:val="1"/>
          <w:bCs w:val="1"/>
          <w:sz w:val="28"/>
          <w:szCs w:val="28"/>
        </w:rPr>
        <w:t>Eléments</w:t>
      </w:r>
      <w:proofErr w:type="spellEnd"/>
      <w:r w:rsidRPr="02C3F511" w:rsidR="00642D89">
        <w:rPr>
          <w:b w:val="1"/>
          <w:bCs w:val="1"/>
          <w:sz w:val="28"/>
          <w:szCs w:val="28"/>
        </w:rPr>
        <w:t xml:space="preserve"> </w:t>
      </w:r>
      <w:proofErr w:type="spellStart"/>
      <w:r w:rsidRPr="02C3F511" w:rsidR="00642D89">
        <w:rPr>
          <w:b w:val="1"/>
          <w:bCs w:val="1"/>
          <w:sz w:val="28"/>
          <w:szCs w:val="28"/>
        </w:rPr>
        <w:t>clés</w:t>
      </w:r>
      <w:proofErr w:type="spellEnd"/>
      <w:r w:rsidRPr="02C3F511" w:rsidR="00642D89">
        <w:rPr>
          <w:b w:val="1"/>
          <w:bCs w:val="1"/>
          <w:sz w:val="28"/>
          <w:szCs w:val="28"/>
        </w:rPr>
        <w:t xml:space="preserve"> sur le </w:t>
      </w:r>
      <w:proofErr w:type="spellStart"/>
      <w:r w:rsidRPr="02C3F511" w:rsidR="00642D89">
        <w:rPr>
          <w:b w:val="1"/>
          <w:bCs w:val="1"/>
          <w:sz w:val="28"/>
          <w:szCs w:val="28"/>
        </w:rPr>
        <w:t>Vaccin</w:t>
      </w:r>
      <w:proofErr w:type="spellEnd"/>
      <w:r w:rsidRPr="02C3F511" w:rsidR="00642D89">
        <w:rPr>
          <w:b w:val="1"/>
          <w:bCs w:val="1"/>
          <w:sz w:val="28"/>
          <w:szCs w:val="28"/>
        </w:rPr>
        <w:t xml:space="preserve"> Oral </w:t>
      </w:r>
      <w:proofErr w:type="spellStart"/>
      <w:r w:rsidRPr="02C3F511" w:rsidR="00642D89">
        <w:rPr>
          <w:b w:val="1"/>
          <w:bCs w:val="1"/>
          <w:sz w:val="28"/>
          <w:szCs w:val="28"/>
        </w:rPr>
        <w:t>contre</w:t>
      </w:r>
      <w:proofErr w:type="spellEnd"/>
      <w:r w:rsidRPr="02C3F511" w:rsidR="00642D89">
        <w:rPr>
          <w:b w:val="1"/>
          <w:bCs w:val="1"/>
          <w:sz w:val="28"/>
          <w:szCs w:val="28"/>
        </w:rPr>
        <w:t xml:space="preserve"> le </w:t>
      </w:r>
      <w:proofErr w:type="spellStart"/>
      <w:r w:rsidRPr="02C3F511" w:rsidR="00642D89">
        <w:rPr>
          <w:b w:val="1"/>
          <w:bCs w:val="1"/>
          <w:sz w:val="28"/>
          <w:szCs w:val="28"/>
        </w:rPr>
        <w:t>Choléra</w:t>
      </w:r>
      <w:proofErr w:type="spellEnd"/>
      <w:r w:rsidRPr="02C3F511" w:rsidR="00642D89">
        <w:rPr>
          <w:b w:val="1"/>
          <w:bCs w:val="1"/>
          <w:sz w:val="28"/>
          <w:szCs w:val="28"/>
        </w:rPr>
        <w:t xml:space="preserve"> (VOC)</w:t>
      </w:r>
    </w:p>
    <w:p w:rsidR="04A25B2A" w:rsidP="0C3A56BD" w:rsidRDefault="04A25B2A" w14:paraId="7E60564B" w14:textId="05207B83">
      <w:pPr>
        <w:pStyle w:val="Normal"/>
        <w:ind w:left="0"/>
        <w:jc w:val="center"/>
        <w:rPr>
          <w:sz w:val="28"/>
          <w:szCs w:val="28"/>
        </w:rPr>
      </w:pPr>
    </w:p>
    <w:p w:rsidR="04A25B2A" w:rsidP="02C3F511" w:rsidRDefault="04A25B2A" w14:paraId="54AF3B88" w14:textId="2C98DDD1" w14:noSpellErr="1">
      <w:pPr>
        <w:pStyle w:val="ListParagraph"/>
        <w:numPr>
          <w:ilvl w:val="0"/>
          <w:numId w:val="1"/>
        </w:numPr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8"/>
          <w:szCs w:val="28"/>
          <w:lang w:val="fr"/>
        </w:rPr>
      </w:pPr>
      <w:r w:rsidRPr="02C3F511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Le vaccin oral contre le choléra est constitué de cellules bactériennes désactivées (tuées) qui ne peuvent plus devenir virulentes ou causer le choléra.</w:t>
      </w:r>
    </w:p>
    <w:p w:rsidR="04A25B2A" w:rsidP="02C3F511" w:rsidRDefault="04A25B2A" w14:paraId="5E2AF8CC" w14:textId="7C568FE8" w14:noSpellErr="1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8"/>
          <w:szCs w:val="28"/>
          <w:lang w:val="fr"/>
        </w:rPr>
      </w:pPr>
      <w:r w:rsidRPr="02C3F511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Le VCO ne fait pas partie de la vaccination de routine, mais cible une population donnée dans une certaine zone géographique par le biais de campagnes.</w:t>
      </w:r>
    </w:p>
    <w:p w:rsidR="00642D89" w:rsidP="02C3F511" w:rsidRDefault="00642D89" w14:paraId="2675CFC8" w14:textId="4283A906">
      <w:pPr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02C3F511" w:rsidR="00642D89">
        <w:rPr>
          <w:sz w:val="28"/>
          <w:szCs w:val="28"/>
        </w:rPr>
        <w:t xml:space="preserve">Le VCO </w:t>
      </w:r>
      <w:proofErr w:type="spellStart"/>
      <w:r w:rsidRPr="02C3F511" w:rsidR="00642D89">
        <w:rPr>
          <w:sz w:val="28"/>
          <w:szCs w:val="28"/>
        </w:rPr>
        <w:t>fournit</w:t>
      </w:r>
      <w:proofErr w:type="spellEnd"/>
      <w:r w:rsidRPr="02C3F511" w:rsidR="00642D89">
        <w:rPr>
          <w:sz w:val="28"/>
          <w:szCs w:val="28"/>
        </w:rPr>
        <w:t xml:space="preserve"> </w:t>
      </w:r>
      <w:proofErr w:type="spellStart"/>
      <w:r w:rsidRPr="02C3F511" w:rsidR="00642D89">
        <w:rPr>
          <w:sz w:val="28"/>
          <w:szCs w:val="28"/>
        </w:rPr>
        <w:t>une</w:t>
      </w:r>
      <w:proofErr w:type="spellEnd"/>
      <w:r w:rsidRPr="02C3F511" w:rsidR="00642D89">
        <w:rPr>
          <w:sz w:val="28"/>
          <w:szCs w:val="28"/>
        </w:rPr>
        <w:t xml:space="preserve"> protection </w:t>
      </w:r>
      <w:proofErr w:type="spellStart"/>
      <w:r w:rsidRPr="02C3F511" w:rsidR="00642D89">
        <w:rPr>
          <w:sz w:val="28"/>
          <w:szCs w:val="28"/>
        </w:rPr>
        <w:t>directe</w:t>
      </w:r>
      <w:proofErr w:type="spellEnd"/>
      <w:r w:rsidRPr="02C3F511" w:rsidR="00642D89">
        <w:rPr>
          <w:sz w:val="28"/>
          <w:szCs w:val="28"/>
        </w:rPr>
        <w:t xml:space="preserve"> à </w:t>
      </w:r>
      <w:proofErr w:type="spellStart"/>
      <w:r w:rsidRPr="02C3F511" w:rsidR="00642D89">
        <w:rPr>
          <w:sz w:val="28"/>
          <w:szCs w:val="28"/>
        </w:rPr>
        <w:t>celui</w:t>
      </w:r>
      <w:proofErr w:type="spellEnd"/>
      <w:r w:rsidRPr="02C3F511" w:rsidR="00642D89">
        <w:rPr>
          <w:sz w:val="28"/>
          <w:szCs w:val="28"/>
        </w:rPr>
        <w:t xml:space="preserve"> qui </w:t>
      </w:r>
      <w:proofErr w:type="spellStart"/>
      <w:r w:rsidRPr="02C3F511" w:rsidR="00642D89">
        <w:rPr>
          <w:sz w:val="28"/>
          <w:szCs w:val="28"/>
        </w:rPr>
        <w:t>prends</w:t>
      </w:r>
      <w:proofErr w:type="spellEnd"/>
      <w:r w:rsidRPr="02C3F511" w:rsidR="00642D89">
        <w:rPr>
          <w:sz w:val="28"/>
          <w:szCs w:val="28"/>
        </w:rPr>
        <w:t xml:space="preserve"> le </w:t>
      </w:r>
      <w:proofErr w:type="spellStart"/>
      <w:r w:rsidRPr="02C3F511" w:rsidR="00642D89">
        <w:rPr>
          <w:sz w:val="28"/>
          <w:szCs w:val="28"/>
        </w:rPr>
        <w:t>vaccin</w:t>
      </w:r>
      <w:proofErr w:type="spellEnd"/>
    </w:p>
    <w:p w:rsidR="00642D89" w:rsidP="02C3F511" w:rsidRDefault="00642D89" w14:paraId="37C6AD48" w14:textId="7958C998">
      <w:pPr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02C3F511" w:rsidR="00642D89">
        <w:rPr>
          <w:sz w:val="28"/>
          <w:szCs w:val="28"/>
        </w:rPr>
        <w:t xml:space="preserve">  </w:t>
      </w:r>
      <w:proofErr w:type="spellStart"/>
      <w:r w:rsidRPr="02C3F511" w:rsidR="04A25B2A">
        <w:rPr>
          <w:sz w:val="28"/>
          <w:szCs w:val="28"/>
        </w:rPr>
        <w:t>Là</w:t>
      </w:r>
      <w:proofErr w:type="spellEnd"/>
      <w:r w:rsidRPr="02C3F511" w:rsidR="04A25B2A">
        <w:rPr>
          <w:sz w:val="28"/>
          <w:szCs w:val="28"/>
        </w:rPr>
        <w:t xml:space="preserve"> </w:t>
      </w:r>
      <w:proofErr w:type="spellStart"/>
      <w:r w:rsidRPr="02C3F511" w:rsidR="04A25B2A">
        <w:rPr>
          <w:sz w:val="28"/>
          <w:szCs w:val="28"/>
        </w:rPr>
        <w:t>où</w:t>
      </w:r>
      <w:proofErr w:type="spellEnd"/>
      <w:r w:rsidRPr="02C3F511" w:rsidR="04A25B2A">
        <w:rPr>
          <w:sz w:val="28"/>
          <w:szCs w:val="28"/>
        </w:rPr>
        <w:t xml:space="preserve"> plus de 50% de la population </w:t>
      </w:r>
      <w:proofErr w:type="spellStart"/>
      <w:r w:rsidRPr="02C3F511" w:rsidR="04A25B2A">
        <w:rPr>
          <w:sz w:val="28"/>
          <w:szCs w:val="28"/>
        </w:rPr>
        <w:t>ciblée</w:t>
      </w:r>
      <w:proofErr w:type="spellEnd"/>
      <w:r w:rsidRPr="02C3F511" w:rsidR="04A25B2A">
        <w:rPr>
          <w:sz w:val="28"/>
          <w:szCs w:val="28"/>
        </w:rPr>
        <w:t xml:space="preserve"> a </w:t>
      </w:r>
      <w:proofErr w:type="spellStart"/>
      <w:r w:rsidRPr="02C3F511" w:rsidR="04A25B2A">
        <w:rPr>
          <w:sz w:val="28"/>
          <w:szCs w:val="28"/>
        </w:rPr>
        <w:t>reçu</w:t>
      </w:r>
      <w:proofErr w:type="spellEnd"/>
      <w:r w:rsidRPr="02C3F511" w:rsidR="04A25B2A">
        <w:rPr>
          <w:sz w:val="28"/>
          <w:szCs w:val="28"/>
        </w:rPr>
        <w:t xml:space="preserve"> le </w:t>
      </w:r>
      <w:proofErr w:type="spellStart"/>
      <w:r w:rsidRPr="02C3F511" w:rsidR="04A25B2A">
        <w:rPr>
          <w:sz w:val="28"/>
          <w:szCs w:val="28"/>
        </w:rPr>
        <w:t>vaccin</w:t>
      </w:r>
      <w:proofErr w:type="spellEnd"/>
      <w:r w:rsidRPr="02C3F511" w:rsidR="04A25B2A">
        <w:rPr>
          <w:sz w:val="28"/>
          <w:szCs w:val="28"/>
        </w:rPr>
        <w:t xml:space="preserve">, il y a </w:t>
      </w:r>
      <w:proofErr w:type="spellStart"/>
      <w:r w:rsidRPr="02C3F511" w:rsidR="04A25B2A">
        <w:rPr>
          <w:sz w:val="28"/>
          <w:szCs w:val="28"/>
        </w:rPr>
        <w:t>une</w:t>
      </w:r>
      <w:proofErr w:type="spellEnd"/>
      <w:r w:rsidRPr="02C3F511" w:rsidR="04A25B2A">
        <w:rPr>
          <w:sz w:val="28"/>
          <w:szCs w:val="28"/>
        </w:rPr>
        <w:t xml:space="preserve"> protection </w:t>
      </w:r>
      <w:proofErr w:type="spellStart"/>
      <w:r w:rsidRPr="02C3F511" w:rsidR="04A25B2A">
        <w:rPr>
          <w:sz w:val="28"/>
          <w:szCs w:val="28"/>
        </w:rPr>
        <w:t>indirecte</w:t>
      </w:r>
      <w:proofErr w:type="spellEnd"/>
      <w:r w:rsidRPr="02C3F511" w:rsidR="04A25B2A">
        <w:rPr>
          <w:sz w:val="28"/>
          <w:szCs w:val="28"/>
        </w:rPr>
        <w:t xml:space="preserve"> car </w:t>
      </w:r>
      <w:proofErr w:type="spellStart"/>
      <w:r w:rsidRPr="02C3F511" w:rsidR="04A25B2A">
        <w:rPr>
          <w:sz w:val="28"/>
          <w:szCs w:val="28"/>
        </w:rPr>
        <w:t>elle</w:t>
      </w:r>
      <w:proofErr w:type="spellEnd"/>
      <w:r w:rsidRPr="02C3F511" w:rsidR="04A25B2A">
        <w:rPr>
          <w:sz w:val="28"/>
          <w:szCs w:val="28"/>
        </w:rPr>
        <w:t xml:space="preserve"> </w:t>
      </w:r>
      <w:proofErr w:type="spellStart"/>
      <w:r w:rsidRPr="02C3F511" w:rsidR="04A25B2A">
        <w:rPr>
          <w:sz w:val="28"/>
          <w:szCs w:val="28"/>
        </w:rPr>
        <w:t>réduit</w:t>
      </w:r>
      <w:proofErr w:type="spellEnd"/>
      <w:r w:rsidRPr="02C3F511" w:rsidR="04A25B2A">
        <w:rPr>
          <w:sz w:val="28"/>
          <w:szCs w:val="28"/>
        </w:rPr>
        <w:t xml:space="preserve"> la </w:t>
      </w:r>
      <w:proofErr w:type="spellStart"/>
      <w:r w:rsidRPr="02C3F511" w:rsidR="04A25B2A">
        <w:rPr>
          <w:sz w:val="28"/>
          <w:szCs w:val="28"/>
        </w:rPr>
        <w:t>quantité</w:t>
      </w:r>
      <w:proofErr w:type="spellEnd"/>
      <w:r w:rsidRPr="02C3F511" w:rsidR="04A25B2A">
        <w:rPr>
          <w:sz w:val="28"/>
          <w:szCs w:val="28"/>
        </w:rPr>
        <w:t xml:space="preserve"> de vibrion </w:t>
      </w:r>
      <w:proofErr w:type="spellStart"/>
      <w:r w:rsidRPr="02C3F511" w:rsidR="04A25B2A">
        <w:rPr>
          <w:sz w:val="28"/>
          <w:szCs w:val="28"/>
        </w:rPr>
        <w:t>cholérique</w:t>
      </w:r>
      <w:proofErr w:type="spellEnd"/>
      <w:r w:rsidRPr="02C3F511" w:rsidR="04A25B2A">
        <w:rPr>
          <w:sz w:val="28"/>
          <w:szCs w:val="28"/>
        </w:rPr>
        <w:t xml:space="preserve"> </w:t>
      </w:r>
      <w:proofErr w:type="spellStart"/>
      <w:r w:rsidRPr="02C3F511" w:rsidR="04A25B2A">
        <w:rPr>
          <w:sz w:val="28"/>
          <w:szCs w:val="28"/>
        </w:rPr>
        <w:t>en</w:t>
      </w:r>
      <w:proofErr w:type="spellEnd"/>
      <w:r w:rsidRPr="02C3F511" w:rsidR="04A25B2A">
        <w:rPr>
          <w:sz w:val="28"/>
          <w:szCs w:val="28"/>
        </w:rPr>
        <w:t xml:space="preserve"> </w:t>
      </w:r>
      <w:r w:rsidRPr="02C3F511" w:rsidR="04A25B2A">
        <w:rPr>
          <w:sz w:val="28"/>
          <w:szCs w:val="28"/>
        </w:rPr>
        <w:t>circulation dans</w:t>
      </w:r>
      <w:r w:rsidRPr="02C3F511" w:rsidR="04A25B2A">
        <w:rPr>
          <w:sz w:val="28"/>
          <w:szCs w:val="28"/>
        </w:rPr>
        <w:t xml:space="preserve"> la </w:t>
      </w:r>
      <w:proofErr w:type="spellStart"/>
      <w:r w:rsidRPr="02C3F511" w:rsidR="04A25B2A">
        <w:rPr>
          <w:sz w:val="28"/>
          <w:szCs w:val="28"/>
        </w:rPr>
        <w:t>communauté</w:t>
      </w:r>
      <w:proofErr w:type="spellEnd"/>
      <w:r w:rsidRPr="02C3F511" w:rsidR="04A25B2A">
        <w:rPr>
          <w:sz w:val="28"/>
          <w:szCs w:val="28"/>
        </w:rPr>
        <w:t>.</w:t>
      </w:r>
    </w:p>
    <w:p w:rsidRPr="00A822AA" w:rsidR="00A822AA" w:rsidP="02C3F511" w:rsidRDefault="00A822AA" w14:paraId="634A9EC1" w14:textId="4BADA730">
      <w:pPr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02C3F511" w:rsidR="00642D89">
        <w:rPr>
          <w:sz w:val="28"/>
          <w:szCs w:val="28"/>
        </w:rPr>
        <w:t xml:space="preserve">La protection </w:t>
      </w:r>
      <w:proofErr w:type="spellStart"/>
      <w:r w:rsidRPr="02C3F511" w:rsidR="00642D89">
        <w:rPr>
          <w:sz w:val="28"/>
          <w:szCs w:val="28"/>
        </w:rPr>
        <w:t>indirecte</w:t>
      </w:r>
      <w:proofErr w:type="spellEnd"/>
      <w:r w:rsidRPr="02C3F511" w:rsidR="00642D89">
        <w:rPr>
          <w:sz w:val="28"/>
          <w:szCs w:val="28"/>
        </w:rPr>
        <w:t xml:space="preserve"> </w:t>
      </w:r>
      <w:proofErr w:type="spellStart"/>
      <w:r w:rsidRPr="02C3F511" w:rsidR="00642D89">
        <w:rPr>
          <w:sz w:val="28"/>
          <w:szCs w:val="28"/>
        </w:rPr>
        <w:t>est</w:t>
      </w:r>
      <w:proofErr w:type="spellEnd"/>
      <w:r w:rsidRPr="02C3F511" w:rsidR="00642D89">
        <w:rPr>
          <w:sz w:val="28"/>
          <w:szCs w:val="28"/>
        </w:rPr>
        <w:t xml:space="preserve"> très </w:t>
      </w:r>
      <w:proofErr w:type="spellStart"/>
      <w:r w:rsidRPr="02C3F511" w:rsidR="00642D89">
        <w:rPr>
          <w:sz w:val="28"/>
          <w:szCs w:val="28"/>
        </w:rPr>
        <w:t>importante</w:t>
      </w:r>
      <w:proofErr w:type="spellEnd"/>
      <w:r w:rsidRPr="02C3F511" w:rsidR="00642D89">
        <w:rPr>
          <w:sz w:val="28"/>
          <w:szCs w:val="28"/>
        </w:rPr>
        <w:t xml:space="preserve"> pour </w:t>
      </w:r>
      <w:proofErr w:type="spellStart"/>
      <w:r w:rsidRPr="02C3F511" w:rsidR="00642D89">
        <w:rPr>
          <w:sz w:val="28"/>
          <w:szCs w:val="28"/>
        </w:rPr>
        <w:t>ceux</w:t>
      </w:r>
      <w:proofErr w:type="spellEnd"/>
      <w:r w:rsidRPr="02C3F511" w:rsidR="00642D89">
        <w:rPr>
          <w:sz w:val="28"/>
          <w:szCs w:val="28"/>
        </w:rPr>
        <w:t xml:space="preserve"> qui ne </w:t>
      </w:r>
      <w:proofErr w:type="spellStart"/>
      <w:r w:rsidRPr="02C3F511" w:rsidR="00642D89">
        <w:rPr>
          <w:sz w:val="28"/>
          <w:szCs w:val="28"/>
        </w:rPr>
        <w:t>peuvent</w:t>
      </w:r>
      <w:proofErr w:type="spellEnd"/>
      <w:r w:rsidRPr="02C3F511" w:rsidR="00642D89">
        <w:rPr>
          <w:sz w:val="28"/>
          <w:szCs w:val="28"/>
        </w:rPr>
        <w:t xml:space="preserve"> pas prendre le </w:t>
      </w:r>
      <w:proofErr w:type="spellStart"/>
      <w:r w:rsidRPr="02C3F511" w:rsidR="00642D89">
        <w:rPr>
          <w:sz w:val="28"/>
          <w:szCs w:val="28"/>
        </w:rPr>
        <w:t>vaccin</w:t>
      </w:r>
      <w:proofErr w:type="spellEnd"/>
      <w:r w:rsidRPr="02C3F511" w:rsidR="00642D89">
        <w:rPr>
          <w:sz w:val="28"/>
          <w:szCs w:val="28"/>
        </w:rPr>
        <w:t xml:space="preserve"> surtout les enfants de </w:t>
      </w:r>
      <w:proofErr w:type="spellStart"/>
      <w:r w:rsidRPr="02C3F511" w:rsidR="00642D89">
        <w:rPr>
          <w:sz w:val="28"/>
          <w:szCs w:val="28"/>
        </w:rPr>
        <w:t>moins</w:t>
      </w:r>
      <w:proofErr w:type="spellEnd"/>
      <w:r w:rsidRPr="02C3F511" w:rsidR="00642D89">
        <w:rPr>
          <w:sz w:val="28"/>
          <w:szCs w:val="28"/>
        </w:rPr>
        <w:t xml:space="preserve"> de un an </w:t>
      </w:r>
    </w:p>
    <w:p w:rsidRPr="00A822AA" w:rsidR="00A822AA" w:rsidP="02C3F511" w:rsidRDefault="00A822AA" w14:paraId="0B8F7E45" w14:textId="321A23FE" w14:noSpellErr="1">
      <w:pPr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8"/>
          <w:szCs w:val="28"/>
          <w:lang w:val="fr"/>
        </w:rPr>
      </w:pPr>
      <w:r w:rsidRPr="02C3F511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La prise par voie orale signifie que le vaccin se fixe  dans l’intestin, où le vibrion cholérique  se localise et se multiplie.</w:t>
      </w:r>
    </w:p>
    <w:p w:rsidRPr="00A822AA" w:rsidR="00A822AA" w:rsidP="6B1DA7F6" w:rsidRDefault="00A822AA" w14:paraId="6389B7B8" w14:textId="46BE9890">
      <w:pPr>
        <w:pStyle w:val="Normal"/>
        <w:numPr>
          <w:ilvl w:val="0"/>
          <w:numId w:val="1"/>
        </w:numPr>
        <w:rPr>
          <w:sz w:val="28"/>
          <w:szCs w:val="28"/>
        </w:rPr>
      </w:pPr>
      <w:proofErr w:type="gramStart"/>
      <w:r w:rsidRPr="6B1DA7F6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Plus facile à administrer s’il est pris par voie orale</w:t>
      </w:r>
      <w:r w:rsidRPr="6B1DA7F6" w:rsidR="00A822AA">
        <w:rPr>
          <w:sz w:val="28"/>
          <w:szCs w:val="28"/>
        </w:rPr>
        <w:t xml:space="preserve"> </w:t>
      </w:r>
      <w:proofErr w:type="gramEnd"/>
      <w:proofErr w:type="spellStart"/>
      <w:proofErr w:type="spellEnd"/>
      <w:proofErr w:type="spellStart"/>
      <w:proofErr w:type="spellEnd"/>
    </w:p>
    <w:p w:rsidR="04A25B2A" w:rsidP="02C3F511" w:rsidRDefault="04A25B2A" w14:paraId="104913C8" w14:textId="1AB26C34" w14:noSpellErr="1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8"/>
          <w:szCs w:val="28"/>
          <w:lang w:val="fr"/>
        </w:rPr>
      </w:pPr>
      <w:r w:rsidRPr="6B1DA7F6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Réduit le  risque de transmission des maladies infectieuses  transmissibles par le sang</w:t>
      </w:r>
    </w:p>
    <w:p w:rsidR="04A25B2A" w:rsidP="02C3F511" w:rsidRDefault="04A25B2A" w14:paraId="205A0A27" w14:textId="5A3AAC4E" w14:noSpellErr="1">
      <w:pPr>
        <w:pStyle w:val="Normal"/>
        <w:numPr>
          <w:ilvl w:val="0"/>
          <w:numId w:val="1"/>
        </w:numPr>
        <w:rPr>
          <w:noProof w:val="0"/>
          <w:sz w:val="28"/>
          <w:szCs w:val="28"/>
          <w:lang w:val="fr"/>
        </w:rPr>
      </w:pPr>
      <w:r w:rsidRPr="6B1DA7F6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Agit contre d’autres agents pathogènes similaires tels que Escherichia Coli qui est une cause importante des diarrhées dans de nombreuses régions du monde</w:t>
      </w:r>
      <w:r w:rsidRPr="6B1DA7F6" w:rsidR="04A25B2A">
        <w:rPr>
          <w:rFonts w:ascii="Times New Roman" w:hAnsi="Times New Roman" w:eastAsia="Times New Roman" w:cs="Times New Roman"/>
          <w:noProof w:val="0"/>
          <w:color w:val="202124"/>
          <w:sz w:val="28"/>
          <w:szCs w:val="28"/>
          <w:lang w:val="fr"/>
        </w:rPr>
        <w:t>.</w:t>
      </w:r>
    </w:p>
    <w:p w:rsidR="04A25B2A" w:rsidP="02C3F511" w:rsidRDefault="04A25B2A" w14:paraId="0778840C" w14:textId="4346E696" w14:noSpellErr="1">
      <w:pPr>
        <w:pStyle w:val="Normal"/>
        <w:numPr>
          <w:ilvl w:val="0"/>
          <w:numId w:val="1"/>
        </w:numPr>
        <w:jc w:val="both"/>
        <w:rPr>
          <w:rFonts w:ascii="Calibri" w:hAnsi="Calibri" w:eastAsia="Calibri" w:cs="Calibri" w:asciiTheme="minorAscii" w:hAnsiTheme="minorAscii" w:eastAsiaTheme="minorAscii" w:cstheme="minorAscii"/>
          <w:noProof w:val="0"/>
          <w:sz w:val="28"/>
          <w:szCs w:val="28"/>
          <w:lang w:val="fr"/>
        </w:rPr>
      </w:pPr>
      <w:r w:rsidRPr="6B1DA7F6" w:rsidR="04A25B2A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Très peu de personnes éprouvent des effets secondaires (3-4%) et ceux-ci sont généralement passagers et consistent en une légère fièvre, des maux de tête et des nausées. La majorité des  personnes ne ressentent aucun effet secondaire.</w:t>
      </w:r>
    </w:p>
    <w:p w:rsidR="04A25B2A" w:rsidP="02C3F511" w:rsidRDefault="04A25B2A" w14:paraId="73AFCEA1" w14:textId="605823CA">
      <w:pPr>
        <w:pStyle w:val="Normal"/>
        <w:numPr>
          <w:ilvl w:val="0"/>
          <w:numId w:val="1"/>
        </w:numPr>
        <w:jc w:val="both"/>
        <w:rPr>
          <w:rFonts w:ascii="Calibri" w:hAnsi="Calibri" w:eastAsia="Calibri" w:cs="Calibri" w:asciiTheme="minorAscii" w:hAnsiTheme="minorAscii" w:eastAsiaTheme="minorAscii" w:cstheme="minorAscii"/>
          <w:noProof w:val="0"/>
          <w:sz w:val="28"/>
          <w:szCs w:val="28"/>
          <w:lang w:val="fr"/>
        </w:rPr>
      </w:pPr>
      <w:r w:rsidRPr="6B1DA7F6" w:rsidR="0496372C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 xml:space="preserve">Si quelqu’un (enfant ou </w:t>
      </w:r>
      <w:proofErr w:type="spellStart"/>
      <w:r w:rsidRPr="6B1DA7F6" w:rsidR="0496372C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adult</w:t>
      </w:r>
      <w:proofErr w:type="spellEnd"/>
      <w:r w:rsidRPr="6B1DA7F6" w:rsidR="0496372C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) crache le vaccin</w:t>
      </w:r>
      <w:r w:rsidRPr="6B1DA7F6" w:rsidR="02C3F511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, référez-vous à votre superviseur pour obtenir des conseils</w:t>
      </w:r>
      <w:r w:rsidRPr="6B1DA7F6" w:rsidR="0496372C"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28"/>
          <w:szCs w:val="28"/>
          <w:lang w:val="fr"/>
        </w:rPr>
        <w:t>.</w:t>
      </w:r>
    </w:p>
    <w:sectPr w:rsidRPr="00642D89" w:rsidR="00642D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65E0" w:rsidP="00A822AA" w:rsidRDefault="002165E0" w14:paraId="212A5A1F" w14:textId="77777777">
      <w:pPr>
        <w:spacing w:after="0" w:line="240" w:lineRule="auto"/>
      </w:pPr>
      <w:r>
        <w:separator/>
      </w:r>
    </w:p>
  </w:endnote>
  <w:endnote w:type="continuationSeparator" w:id="0">
    <w:p w:rsidR="002165E0" w:rsidP="00A822AA" w:rsidRDefault="002165E0" w14:paraId="7B6EE1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210B82D4" w14:textId="4324D8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937248" wp14:editId="324ABF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59533FB" w14:textId="17F7E2F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937248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A822AA" w:rsidR="00A822AA" w:rsidRDefault="00A822AA" w14:paraId="159533FB" w14:textId="17F7E2F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03C3F5D2" w14:textId="5CB2F3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E642" wp14:editId="3F2D5B1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01617AC" w14:textId="3A96C8BF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23E642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A822AA" w:rsidR="00A822AA" w:rsidRDefault="00A822AA" w14:paraId="101617AC" w14:textId="3A96C8BF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5EF92748" w14:textId="624AEC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521AFC" wp14:editId="7FB740A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661B90B7" w14:textId="4A8B9B6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521AFC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A822AA" w:rsidR="00A822AA" w:rsidRDefault="00A822AA" w14:paraId="661B90B7" w14:textId="4A8B9B6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65E0" w:rsidP="00A822AA" w:rsidRDefault="002165E0" w14:paraId="104497AC" w14:textId="77777777">
      <w:pPr>
        <w:spacing w:after="0" w:line="240" w:lineRule="auto"/>
      </w:pPr>
      <w:r>
        <w:separator/>
      </w:r>
    </w:p>
  </w:footnote>
  <w:footnote w:type="continuationSeparator" w:id="0">
    <w:p w:rsidR="002165E0" w:rsidP="00A822AA" w:rsidRDefault="002165E0" w14:paraId="428DDAF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416AAE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A9C84B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251A40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D7F48"/>
    <w:multiLevelType w:val="hybridMultilevel"/>
    <w:tmpl w:val="67884AE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474F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75A9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D4AE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BDAF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2066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49E0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0FAD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2E0D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723E7789"/>
    <w:multiLevelType w:val="hybridMultilevel"/>
    <w:tmpl w:val="4A1098E8"/>
    <w:lvl w:ilvl="0" w:tplc="87A2C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5624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36A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36C3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9609D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796A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C28C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D6B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EEAC6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89"/>
    <w:rsid w:val="002165E0"/>
    <w:rsid w:val="005F015F"/>
    <w:rsid w:val="00642D89"/>
    <w:rsid w:val="00645316"/>
    <w:rsid w:val="00A822AA"/>
    <w:rsid w:val="00C976CF"/>
    <w:rsid w:val="00E308A4"/>
    <w:rsid w:val="02C3F511"/>
    <w:rsid w:val="0496372C"/>
    <w:rsid w:val="04A25B2A"/>
    <w:rsid w:val="0C3A56BD"/>
    <w:rsid w:val="109D59F7"/>
    <w:rsid w:val="14468A83"/>
    <w:rsid w:val="1A5A66AF"/>
    <w:rsid w:val="1AB5CC07"/>
    <w:rsid w:val="2B075D10"/>
    <w:rsid w:val="3079FB8A"/>
    <w:rsid w:val="3149DC76"/>
    <w:rsid w:val="320C7D9F"/>
    <w:rsid w:val="3215CBEB"/>
    <w:rsid w:val="35B05156"/>
    <w:rsid w:val="3D5D7A17"/>
    <w:rsid w:val="3EFA7611"/>
    <w:rsid w:val="40B7F2D2"/>
    <w:rsid w:val="48879882"/>
    <w:rsid w:val="533AD1F7"/>
    <w:rsid w:val="5CCB7DE1"/>
    <w:rsid w:val="611436DD"/>
    <w:rsid w:val="611436DD"/>
    <w:rsid w:val="6195A0B8"/>
    <w:rsid w:val="62DF5A0D"/>
    <w:rsid w:val="68FF017A"/>
    <w:rsid w:val="68FF017A"/>
    <w:rsid w:val="6B1DA7F6"/>
    <w:rsid w:val="7AB8E32B"/>
    <w:rsid w:val="7F8C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2A9AE"/>
  <w15:chartTrackingRefBased/>
  <w15:docId w15:val="{FE3020F1-EBB9-4BA5-95B6-D0DDF34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22AA"/>
  </w:style>
  <w:style w:type="paragraph" w:styleId="Footer">
    <w:name w:val="footer"/>
    <w:basedOn w:val="Normal"/>
    <w:link w:val="Foot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22AA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8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4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8FE16-738A-4108-BAB2-40F0834E9223}"/>
</file>

<file path=customXml/itemProps2.xml><?xml version="1.0" encoding="utf-8"?>
<ds:datastoreItem xmlns:ds="http://schemas.openxmlformats.org/officeDocument/2006/customXml" ds:itemID="{1404DED9-7194-4AD6-AD18-3073E38D245B}"/>
</file>

<file path=customXml/itemProps3.xml><?xml version="1.0" encoding="utf-8"?>
<ds:datastoreItem xmlns:ds="http://schemas.openxmlformats.org/officeDocument/2006/customXml" ds:itemID="{8B8B8665-6522-4FA3-AB66-C689A50177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Christopher BREWER</dc:creator>
  <keywords/>
  <dc:description/>
  <lastModifiedBy>moroga</lastModifiedBy>
  <revision>9</revision>
  <dcterms:created xsi:type="dcterms:W3CDTF">2022-03-28T13:44:00.0000000Z</dcterms:created>
  <dcterms:modified xsi:type="dcterms:W3CDTF">2023-01-19T17:26:01.6615809Z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2022-03-28T13:54:43Z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e2a3f3b6-9bd2-4047-9339-837dc00f4f4d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</Properties>
</file>