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400B0" w:rsidP="004C0233" w:rsidRDefault="004400B0" w14:paraId="25FF84AA" w14:textId="77777777">
      <w:pPr>
        <w:jc w:val="center"/>
        <w:rPr>
          <w:b/>
          <w:bCs/>
          <w:sz w:val="28"/>
          <w:szCs w:val="28"/>
        </w:rPr>
      </w:pPr>
    </w:p>
    <w:p w:rsidR="004400B0" w:rsidP="004400B0" w:rsidRDefault="004400B0" w14:paraId="569135EA" w14:textId="6074EADF">
      <w:pPr>
        <w:pStyle w:val="ListParagraph"/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Activit</w:t>
      </w:r>
      <w:r w:rsidR="004260B4">
        <w:rPr>
          <w:b/>
          <w:bCs/>
          <w:sz w:val="28"/>
          <w:szCs w:val="28"/>
        </w:rPr>
        <w:t>é</w:t>
      </w:r>
      <w:proofErr w:type="spellEnd"/>
      <w:r>
        <w:rPr>
          <w:b/>
          <w:bCs/>
          <w:sz w:val="28"/>
          <w:szCs w:val="28"/>
        </w:rPr>
        <w:t xml:space="preserve"> </w:t>
      </w:r>
      <w:r w:rsidR="00F145BA">
        <w:rPr>
          <w:b/>
          <w:bCs/>
          <w:sz w:val="28"/>
          <w:szCs w:val="28"/>
        </w:rPr>
        <w:t>B</w:t>
      </w:r>
    </w:p>
    <w:p w:rsidRPr="00CF5CDB" w:rsidR="004400B0" w:rsidP="004400B0" w:rsidRDefault="00F145BA" w14:paraId="1BCE28C7" w14:textId="44344AB5">
      <w:pPr>
        <w:pStyle w:val="ListParagraph"/>
        <w:jc w:val="center"/>
        <w:rPr>
          <w:b/>
          <w:bCs/>
          <w:sz w:val="28"/>
          <w:szCs w:val="28"/>
          <w:lang w:val="fr-CH"/>
        </w:rPr>
      </w:pPr>
      <w:r w:rsidRPr="00CF5CDB">
        <w:rPr>
          <w:b/>
          <w:bCs/>
          <w:sz w:val="28"/>
          <w:szCs w:val="28"/>
          <w:lang w:val="fr-CH"/>
        </w:rPr>
        <w:t xml:space="preserve"> </w:t>
      </w:r>
      <w:r w:rsidRPr="00CF5CDB" w:rsidR="0092772F">
        <w:rPr>
          <w:b/>
          <w:bCs/>
          <w:sz w:val="28"/>
          <w:szCs w:val="28"/>
          <w:lang w:val="fr-CH"/>
        </w:rPr>
        <w:t xml:space="preserve">Réalisation d’évaluations et d’interventions </w:t>
      </w:r>
      <w:r w:rsidRPr="00CF5CDB" w:rsidR="0092772F">
        <w:rPr>
          <w:b/>
          <w:bCs/>
          <w:sz w:val="28"/>
          <w:szCs w:val="28"/>
          <w:lang w:val="fr-CH"/>
        </w:rPr>
        <w:t>EHA</w:t>
      </w:r>
      <w:r w:rsidRPr="00CF5CDB" w:rsidR="0092772F">
        <w:rPr>
          <w:b/>
          <w:bCs/>
          <w:sz w:val="28"/>
          <w:szCs w:val="28"/>
          <w:lang w:val="fr-CH"/>
        </w:rPr>
        <w:t xml:space="preserve"> pour les ménages </w:t>
      </w:r>
      <w:r w:rsidRPr="00CF5CDB" w:rsidR="0092772F">
        <w:rPr>
          <w:b/>
          <w:bCs/>
          <w:sz w:val="28"/>
          <w:szCs w:val="28"/>
          <w:lang w:val="fr-CH"/>
        </w:rPr>
        <w:t xml:space="preserve">conjointement avec </w:t>
      </w:r>
      <w:r w:rsidR="00CF5CDB">
        <w:rPr>
          <w:b/>
          <w:bCs/>
          <w:sz w:val="28"/>
          <w:szCs w:val="28"/>
          <w:lang w:val="fr-CH"/>
        </w:rPr>
        <w:t xml:space="preserve">la campagne VOC </w:t>
      </w:r>
    </w:p>
    <w:p w:rsidRPr="00E95569" w:rsidR="00567A0F" w:rsidP="00A00193" w:rsidRDefault="00761B95" w14:paraId="41CCC5B6" w14:textId="60670CA8">
      <w:pPr>
        <w:jc w:val="both"/>
        <w:rPr>
          <w:sz w:val="24"/>
          <w:szCs w:val="24"/>
          <w:lang w:val="fr-CH"/>
        </w:rPr>
      </w:pPr>
      <w:r w:rsidRPr="00E95569">
        <w:rPr>
          <w:b/>
          <w:bCs/>
          <w:lang w:val="fr-CH"/>
        </w:rPr>
        <w:t>Objecti</w:t>
      </w:r>
      <w:r w:rsidR="00E95569">
        <w:rPr>
          <w:b/>
          <w:bCs/>
          <w:lang w:val="fr-CH"/>
        </w:rPr>
        <w:t>f</w:t>
      </w:r>
      <w:r w:rsidRPr="00E95569">
        <w:rPr>
          <w:b/>
          <w:bCs/>
          <w:lang w:val="fr-CH"/>
        </w:rPr>
        <w:t xml:space="preserve">: </w:t>
      </w:r>
      <w:r w:rsidRPr="00E95569" w:rsidR="00567A0F">
        <w:rPr>
          <w:rFonts w:ascii="Times New Roman" w:hAnsi="Times New Roman" w:cs="Times New Roman"/>
          <w:sz w:val="24"/>
          <w:szCs w:val="24"/>
          <w:lang w:val="fr-CH"/>
        </w:rPr>
        <w:t>Donner aux volontaires l’occasion de se familiariser avec l</w:t>
      </w:r>
      <w:r w:rsidRPr="00E95569" w:rsidR="00C81350">
        <w:rPr>
          <w:rFonts w:ascii="Times New Roman" w:hAnsi="Times New Roman" w:cs="Times New Roman"/>
          <w:sz w:val="24"/>
          <w:szCs w:val="24"/>
          <w:lang w:val="fr-CH"/>
        </w:rPr>
        <w:t>’</w:t>
      </w:r>
      <w:r w:rsidRPr="00E95569" w:rsidR="00A11DEB">
        <w:rPr>
          <w:rFonts w:ascii="Times New Roman" w:hAnsi="Times New Roman" w:cs="Times New Roman"/>
          <w:sz w:val="24"/>
          <w:szCs w:val="24"/>
          <w:lang w:val="fr-CH"/>
        </w:rPr>
        <w:t>outil</w:t>
      </w:r>
      <w:r w:rsidRPr="00E95569" w:rsidR="00567A0F">
        <w:rPr>
          <w:rFonts w:ascii="Times New Roman" w:hAnsi="Times New Roman" w:cs="Times New Roman"/>
          <w:sz w:val="24"/>
          <w:szCs w:val="24"/>
          <w:lang w:val="fr-CH"/>
        </w:rPr>
        <w:t xml:space="preserve"> d’évaluation </w:t>
      </w:r>
      <w:r w:rsidRPr="00E95569" w:rsidR="009B4961">
        <w:rPr>
          <w:rFonts w:ascii="Times New Roman" w:hAnsi="Times New Roman" w:cs="Times New Roman"/>
          <w:sz w:val="24"/>
          <w:szCs w:val="24"/>
          <w:lang w:val="fr-CH"/>
        </w:rPr>
        <w:t xml:space="preserve">EHA </w:t>
      </w:r>
      <w:r w:rsidRPr="00E95569" w:rsidR="00567A0F">
        <w:rPr>
          <w:rFonts w:ascii="Times New Roman" w:hAnsi="Times New Roman" w:cs="Times New Roman"/>
          <w:sz w:val="24"/>
          <w:szCs w:val="24"/>
          <w:lang w:val="fr-CH"/>
        </w:rPr>
        <w:t xml:space="preserve">des ménages utilisé dans le cadre de l’approche </w:t>
      </w:r>
      <w:r w:rsidRPr="00E95569" w:rsidR="00D637FA">
        <w:rPr>
          <w:rFonts w:ascii="Times New Roman" w:hAnsi="Times New Roman" w:cs="Times New Roman"/>
          <w:sz w:val="24"/>
          <w:szCs w:val="24"/>
          <w:lang w:val="fr-CH"/>
        </w:rPr>
        <w:t>EITB</w:t>
      </w:r>
      <w:r w:rsidRPr="00E95569" w:rsidR="00567A0F">
        <w:rPr>
          <w:rFonts w:ascii="Times New Roman" w:hAnsi="Times New Roman" w:cs="Times New Roman"/>
          <w:sz w:val="24"/>
          <w:szCs w:val="24"/>
          <w:lang w:val="fr-CH"/>
        </w:rPr>
        <w:t xml:space="preserve"> et d’examiner les différentes façons dont un groupe de volontaires peut travailler pour atteindre les trois </w:t>
      </w:r>
      <w:r w:rsidRPr="00E95569" w:rsidR="00E95569">
        <w:rPr>
          <w:rFonts w:ascii="Times New Roman" w:hAnsi="Times New Roman" w:cs="Times New Roman"/>
          <w:sz w:val="24"/>
          <w:szCs w:val="24"/>
          <w:lang w:val="fr-CH"/>
        </w:rPr>
        <w:t>objectifs</w:t>
      </w:r>
      <w:r w:rsidRPr="00E95569" w:rsidR="00567A0F">
        <w:rPr>
          <w:rFonts w:ascii="Times New Roman" w:hAnsi="Times New Roman" w:cs="Times New Roman"/>
          <w:sz w:val="24"/>
          <w:szCs w:val="24"/>
          <w:lang w:val="fr-CH"/>
        </w:rPr>
        <w:t xml:space="preserve"> d’une visite à domicile: </w:t>
      </w:r>
      <w:r w:rsidRPr="00E95569" w:rsidR="00E95569">
        <w:rPr>
          <w:rFonts w:ascii="Times New Roman" w:hAnsi="Times New Roman" w:cs="Times New Roman"/>
          <w:sz w:val="24"/>
          <w:szCs w:val="24"/>
          <w:lang w:val="fr-CH"/>
        </w:rPr>
        <w:t xml:space="preserve">(1) </w:t>
      </w:r>
      <w:r w:rsidRPr="00E95569" w:rsidR="00567A0F">
        <w:rPr>
          <w:rFonts w:ascii="Times New Roman" w:hAnsi="Times New Roman" w:cs="Times New Roman"/>
          <w:sz w:val="24"/>
          <w:szCs w:val="24"/>
          <w:lang w:val="fr-CH"/>
        </w:rPr>
        <w:t xml:space="preserve">informations sur le choléra; </w:t>
      </w:r>
      <w:r w:rsidRPr="00E95569" w:rsidR="00E95569">
        <w:rPr>
          <w:rFonts w:ascii="Times New Roman" w:hAnsi="Times New Roman" w:cs="Times New Roman"/>
          <w:sz w:val="24"/>
          <w:szCs w:val="24"/>
          <w:lang w:val="fr-CH"/>
        </w:rPr>
        <w:t xml:space="preserve">(2) </w:t>
      </w:r>
      <w:r w:rsidRPr="00E95569" w:rsidR="00567A0F">
        <w:rPr>
          <w:rFonts w:ascii="Times New Roman" w:hAnsi="Times New Roman" w:cs="Times New Roman"/>
          <w:sz w:val="24"/>
          <w:szCs w:val="24"/>
          <w:lang w:val="fr-CH"/>
        </w:rPr>
        <w:t xml:space="preserve">mobilisation </w:t>
      </w:r>
      <w:r w:rsidRPr="00E95569" w:rsidR="00E95569">
        <w:rPr>
          <w:rFonts w:ascii="Times New Roman" w:hAnsi="Times New Roman" w:cs="Times New Roman"/>
          <w:sz w:val="24"/>
          <w:szCs w:val="24"/>
          <w:lang w:val="fr-CH"/>
        </w:rPr>
        <w:t xml:space="preserve">sociale </w:t>
      </w:r>
      <w:r w:rsidRPr="00E95569" w:rsidR="00567A0F">
        <w:rPr>
          <w:rFonts w:ascii="Times New Roman" w:hAnsi="Times New Roman" w:cs="Times New Roman"/>
          <w:sz w:val="24"/>
          <w:szCs w:val="24"/>
          <w:lang w:val="fr-CH"/>
        </w:rPr>
        <w:t xml:space="preserve">pour </w:t>
      </w:r>
      <w:r w:rsidRPr="00E95569" w:rsidR="00E95569">
        <w:rPr>
          <w:rFonts w:ascii="Times New Roman" w:hAnsi="Times New Roman" w:cs="Times New Roman"/>
          <w:sz w:val="24"/>
          <w:szCs w:val="24"/>
          <w:lang w:val="fr-CH"/>
        </w:rPr>
        <w:t>l’acceptation du vaccin</w:t>
      </w:r>
      <w:r w:rsidRPr="00E95569" w:rsidR="00567A0F">
        <w:rPr>
          <w:rFonts w:ascii="Times New Roman" w:hAnsi="Times New Roman" w:cs="Times New Roman"/>
          <w:sz w:val="24"/>
          <w:szCs w:val="24"/>
          <w:lang w:val="fr-CH"/>
        </w:rPr>
        <w:t xml:space="preserve"> et </w:t>
      </w:r>
      <w:r w:rsidRPr="00E95569" w:rsidR="00E95569">
        <w:rPr>
          <w:rFonts w:ascii="Times New Roman" w:hAnsi="Times New Roman" w:cs="Times New Roman"/>
          <w:sz w:val="24"/>
          <w:szCs w:val="24"/>
          <w:lang w:val="fr-CH"/>
        </w:rPr>
        <w:t xml:space="preserve">(3) </w:t>
      </w:r>
      <w:r w:rsidRPr="00E95569" w:rsidR="00567A0F">
        <w:rPr>
          <w:rFonts w:ascii="Times New Roman" w:hAnsi="Times New Roman" w:cs="Times New Roman"/>
          <w:sz w:val="24"/>
          <w:szCs w:val="24"/>
          <w:lang w:val="fr-CH"/>
        </w:rPr>
        <w:t xml:space="preserve">évaluation et  interventions </w:t>
      </w:r>
      <w:r w:rsidRPr="00E95569" w:rsidR="00E95569">
        <w:rPr>
          <w:rFonts w:ascii="Times New Roman" w:hAnsi="Times New Roman" w:cs="Times New Roman"/>
          <w:sz w:val="24"/>
          <w:szCs w:val="24"/>
          <w:lang w:val="fr-CH"/>
        </w:rPr>
        <w:t xml:space="preserve">EHA au niveau des ménages </w:t>
      </w:r>
    </w:p>
    <w:p w:rsidRPr="00B62306" w:rsidR="004400B0" w:rsidP="00A00193" w:rsidRDefault="004400B0" w14:paraId="4EFF1ACE" w14:textId="311856CB">
      <w:pPr>
        <w:rPr>
          <w:sz w:val="24"/>
          <w:szCs w:val="24"/>
        </w:rPr>
      </w:pPr>
      <w:r w:rsidRPr="00B62306">
        <w:rPr>
          <w:b/>
          <w:bCs/>
          <w:sz w:val="24"/>
          <w:szCs w:val="24"/>
        </w:rPr>
        <w:t>T</w:t>
      </w:r>
      <w:r w:rsidR="00E95569">
        <w:rPr>
          <w:b/>
          <w:bCs/>
          <w:sz w:val="24"/>
          <w:szCs w:val="24"/>
        </w:rPr>
        <w:t xml:space="preserve">emps </w:t>
      </w:r>
      <w:r w:rsidR="00A13381">
        <w:rPr>
          <w:b/>
          <w:bCs/>
          <w:sz w:val="24"/>
          <w:szCs w:val="24"/>
        </w:rPr>
        <w:t>necessaire</w:t>
      </w:r>
      <w:r w:rsidRPr="00B62306" w:rsidR="00A13381">
        <w:rPr>
          <w:b/>
          <w:bCs/>
          <w:sz w:val="24"/>
          <w:szCs w:val="24"/>
        </w:rPr>
        <w:t>:</w:t>
      </w:r>
      <w:r w:rsidRPr="00B62306">
        <w:rPr>
          <w:b/>
          <w:bCs/>
          <w:sz w:val="24"/>
          <w:szCs w:val="24"/>
        </w:rPr>
        <w:t xml:space="preserve"> </w:t>
      </w:r>
      <w:r w:rsidR="00010426">
        <w:rPr>
          <w:sz w:val="24"/>
          <w:szCs w:val="24"/>
        </w:rPr>
        <w:t>5</w:t>
      </w:r>
      <w:r w:rsidRPr="00B62306">
        <w:rPr>
          <w:sz w:val="24"/>
          <w:szCs w:val="24"/>
        </w:rPr>
        <w:t>0 minutes</w:t>
      </w:r>
    </w:p>
    <w:p w:rsidRPr="00A00193" w:rsidR="004400B0" w:rsidP="00A00193" w:rsidRDefault="00E223B3" w14:paraId="2BB439BD" w14:textId="5CA73007">
      <w:pPr>
        <w:rPr>
          <w:lang w:val="fr-CH"/>
        </w:rPr>
      </w:pPr>
      <w:r w:rsidRPr="00A00193">
        <w:rPr>
          <w:b/>
          <w:bCs/>
          <w:sz w:val="24"/>
          <w:szCs w:val="24"/>
          <w:lang w:val="fr-CH"/>
        </w:rPr>
        <w:t>Préparation :</w:t>
      </w:r>
      <w:r w:rsidRPr="00A00193" w:rsidR="00B02D09">
        <w:rPr>
          <w:b/>
          <w:bCs/>
          <w:sz w:val="24"/>
          <w:szCs w:val="24"/>
          <w:lang w:val="fr-CH"/>
        </w:rPr>
        <w:t xml:space="preserve"> </w:t>
      </w:r>
      <w:r w:rsidRPr="00A00193" w:rsidR="004400B0">
        <w:rPr>
          <w:sz w:val="24"/>
          <w:szCs w:val="24"/>
          <w:lang w:val="fr-CH"/>
        </w:rPr>
        <w:t xml:space="preserve"> </w:t>
      </w:r>
      <w:r w:rsidRPr="00A00193" w:rsidR="00B02D09">
        <w:rPr>
          <w:sz w:val="24"/>
          <w:szCs w:val="24"/>
          <w:lang w:val="fr-CH"/>
        </w:rPr>
        <w:t xml:space="preserve">Chaque volontaire disposera d’une copie de l’outil </w:t>
      </w:r>
      <w:r w:rsidRPr="00A00193" w:rsidR="00A13381">
        <w:rPr>
          <w:sz w:val="24"/>
          <w:szCs w:val="24"/>
          <w:lang w:val="fr-CH"/>
        </w:rPr>
        <w:t>d’évaluation EHA au niveau du ménage</w:t>
      </w:r>
      <w:r w:rsidRPr="00A00193" w:rsidR="00010426">
        <w:rPr>
          <w:sz w:val="24"/>
          <w:szCs w:val="24"/>
          <w:lang w:val="fr-CH"/>
        </w:rPr>
        <w:t>.</w:t>
      </w:r>
    </w:p>
    <w:p w:rsidRPr="00A00193" w:rsidR="00010426" w:rsidP="00A00193" w:rsidRDefault="00E223B3" w14:paraId="5E87EC18" w14:textId="5869A892">
      <w:pPr>
        <w:rPr>
          <w:sz w:val="24"/>
          <w:szCs w:val="24"/>
          <w:lang w:val="fr-CH"/>
        </w:rPr>
      </w:pPr>
      <w:r w:rsidRPr="00A00193">
        <w:rPr>
          <w:b/>
          <w:bCs/>
          <w:sz w:val="24"/>
          <w:szCs w:val="24"/>
          <w:lang w:val="fr-CH"/>
        </w:rPr>
        <w:t xml:space="preserve">Résultat </w:t>
      </w:r>
      <w:r w:rsidRPr="00A00193" w:rsidR="00FC26AF">
        <w:rPr>
          <w:b/>
          <w:bCs/>
          <w:sz w:val="24"/>
          <w:szCs w:val="24"/>
          <w:lang w:val="fr-CH"/>
        </w:rPr>
        <w:t>attendu :</w:t>
      </w:r>
      <w:r w:rsidRPr="00A00193" w:rsidR="004400B0">
        <w:rPr>
          <w:b/>
          <w:bCs/>
          <w:sz w:val="24"/>
          <w:szCs w:val="24"/>
          <w:lang w:val="fr-CH"/>
        </w:rPr>
        <w:t xml:space="preserve"> </w:t>
      </w:r>
      <w:r w:rsidRPr="00A00193">
        <w:rPr>
          <w:sz w:val="24"/>
          <w:szCs w:val="24"/>
          <w:lang w:val="fr-CH"/>
        </w:rPr>
        <w:t xml:space="preserve">Les volontaires repartiront </w:t>
      </w:r>
      <w:r w:rsidRPr="00A00193" w:rsidR="00995357">
        <w:rPr>
          <w:sz w:val="24"/>
          <w:szCs w:val="24"/>
          <w:lang w:val="fr-CH"/>
        </w:rPr>
        <w:t xml:space="preserve">avec le formulaire d’évaluation EHA avec </w:t>
      </w:r>
      <w:r w:rsidRPr="00A00193" w:rsidR="00995357">
        <w:rPr>
          <w:b/>
          <w:bCs/>
          <w:sz w:val="24"/>
          <w:szCs w:val="24"/>
          <w:lang w:val="fr-CH"/>
        </w:rPr>
        <w:t>leur</w:t>
      </w:r>
      <w:r w:rsidRPr="00A00193" w:rsidR="00FC26AF">
        <w:rPr>
          <w:sz w:val="24"/>
          <w:szCs w:val="24"/>
          <w:lang w:val="fr-CH"/>
        </w:rPr>
        <w:t>leurs</w:t>
      </w:r>
      <w:r w:rsidRPr="00A00193" w:rsidR="00FC26AF">
        <w:rPr>
          <w:sz w:val="24"/>
          <w:szCs w:val="24"/>
          <w:lang w:val="fr-CH"/>
        </w:rPr>
        <w:t xml:space="preserve"> propres notes </w:t>
      </w:r>
      <w:r w:rsidRPr="00A00193" w:rsidR="00FC26AF">
        <w:rPr>
          <w:sz w:val="24"/>
          <w:szCs w:val="24"/>
          <w:lang w:val="fr-CH"/>
        </w:rPr>
        <w:t xml:space="preserve">et quelques directives sur la façon de travailler en équipe pour accomplir cette tâche </w:t>
      </w:r>
    </w:p>
    <w:p w:rsidRPr="00EA61D3" w:rsidR="00B30016" w:rsidP="00A00193" w:rsidRDefault="00DB1981" w14:paraId="09645B6F" w14:textId="74458BC6">
      <w:pPr>
        <w:jc w:val="both"/>
        <w:rPr>
          <w:sz w:val="24"/>
          <w:szCs w:val="24"/>
        </w:rPr>
      </w:pPr>
      <w:r w:rsidRPr="002D494C">
        <w:rPr>
          <w:b/>
          <w:bCs/>
          <w:sz w:val="24"/>
          <w:szCs w:val="24"/>
          <w:lang w:val="fr-CH"/>
        </w:rPr>
        <w:t>Justification :</w:t>
      </w:r>
      <w:r w:rsidRPr="002D494C" w:rsidR="00E36BC3">
        <w:rPr>
          <w:b/>
          <w:bCs/>
          <w:sz w:val="24"/>
          <w:szCs w:val="24"/>
          <w:lang w:val="fr-CH"/>
        </w:rPr>
        <w:t xml:space="preserve"> </w:t>
      </w:r>
      <w:r w:rsidRPr="00EA61D3" w:rsidR="00B30016">
        <w:rPr>
          <w:sz w:val="24"/>
          <w:szCs w:val="24"/>
          <w:lang w:val="fr-CH"/>
        </w:rPr>
        <w:t xml:space="preserve">Grâce à son approche à trois volets, le RCRC est bien placé pour ajouter de la valeur aux campagnes de mobilisation </w:t>
      </w:r>
      <w:r w:rsidRPr="00EA61D3" w:rsidR="00B30016">
        <w:rPr>
          <w:sz w:val="24"/>
          <w:szCs w:val="24"/>
          <w:lang w:val="fr-CH"/>
        </w:rPr>
        <w:t>VCO</w:t>
      </w:r>
      <w:r w:rsidRPr="00EA61D3" w:rsidR="00B30016">
        <w:rPr>
          <w:sz w:val="24"/>
          <w:szCs w:val="24"/>
          <w:lang w:val="fr-CH"/>
        </w:rPr>
        <w:t xml:space="preserve"> en incluant l’évaluation </w:t>
      </w:r>
      <w:r w:rsidRPr="00EA61D3" w:rsidR="00B30016">
        <w:rPr>
          <w:sz w:val="24"/>
          <w:szCs w:val="24"/>
          <w:lang w:val="fr-CH"/>
        </w:rPr>
        <w:t>et les interventions EHA</w:t>
      </w:r>
      <w:r w:rsidRPr="00EA61D3" w:rsidR="00B30016">
        <w:rPr>
          <w:sz w:val="24"/>
          <w:szCs w:val="24"/>
          <w:lang w:val="fr-CH"/>
        </w:rPr>
        <w:t xml:space="preserve"> des ménages </w:t>
      </w:r>
      <w:r w:rsidRPr="00EA61D3" w:rsidR="004A4E1B">
        <w:rPr>
          <w:sz w:val="24"/>
          <w:szCs w:val="24"/>
          <w:lang w:val="fr-CH"/>
        </w:rPr>
        <w:t>soit</w:t>
      </w:r>
      <w:r w:rsidRPr="00EA61D3" w:rsidR="00B30016">
        <w:rPr>
          <w:sz w:val="24"/>
          <w:szCs w:val="24"/>
          <w:lang w:val="fr-CH"/>
        </w:rPr>
        <w:t xml:space="preserve"> simultanément</w:t>
      </w:r>
      <w:r w:rsidRPr="00EA61D3" w:rsidR="004A4E1B">
        <w:rPr>
          <w:sz w:val="24"/>
          <w:szCs w:val="24"/>
          <w:lang w:val="fr-CH"/>
        </w:rPr>
        <w:t xml:space="preserve">, soit </w:t>
      </w:r>
      <w:r w:rsidRPr="00EA61D3" w:rsidR="00B30016">
        <w:rPr>
          <w:sz w:val="24"/>
          <w:szCs w:val="24"/>
          <w:lang w:val="fr-CH"/>
        </w:rPr>
        <w:t xml:space="preserve">peu de temps après. Il est important que les volontaires connaissent l’évaluation </w:t>
      </w:r>
      <w:r w:rsidRPr="00EA61D3" w:rsidR="004A4E1B">
        <w:rPr>
          <w:sz w:val="24"/>
          <w:szCs w:val="24"/>
          <w:lang w:val="fr-CH"/>
        </w:rPr>
        <w:t xml:space="preserve">EHA </w:t>
      </w:r>
      <w:r w:rsidRPr="00EA61D3" w:rsidR="00EA61D3">
        <w:rPr>
          <w:sz w:val="24"/>
          <w:szCs w:val="24"/>
          <w:lang w:val="fr-CH"/>
        </w:rPr>
        <w:t>et les</w:t>
      </w:r>
      <w:r w:rsidRPr="00EA61D3" w:rsidR="00B30016">
        <w:rPr>
          <w:sz w:val="24"/>
          <w:szCs w:val="24"/>
          <w:lang w:val="fr-CH"/>
        </w:rPr>
        <w:t xml:space="preserve"> actions </w:t>
      </w:r>
      <w:r w:rsidRPr="00EA61D3" w:rsidR="00EA61D3">
        <w:rPr>
          <w:sz w:val="24"/>
          <w:szCs w:val="24"/>
          <w:lang w:val="fr-CH"/>
        </w:rPr>
        <w:t>associées</w:t>
      </w:r>
      <w:r w:rsidRPr="00EA61D3" w:rsidR="00B30016">
        <w:rPr>
          <w:sz w:val="24"/>
          <w:szCs w:val="24"/>
          <w:lang w:val="fr-CH"/>
        </w:rPr>
        <w:t>. Il est tout aussi important qu’ils réfléchissent à la meilleure façon de combiner les interventions de la manière la plus efficace possible.</w:t>
      </w:r>
    </w:p>
    <w:p w:rsidRPr="005049E7" w:rsidR="00761B95" w:rsidP="009F5180" w:rsidRDefault="002D494C" w14:paraId="3441F916" w14:textId="69C1D2D0">
      <w:pPr>
        <w:rPr>
          <w:b/>
          <w:bCs/>
          <w:lang w:val="fr-CH"/>
        </w:rPr>
      </w:pPr>
      <w:r w:rsidRPr="005049E7">
        <w:rPr>
          <w:b/>
          <w:bCs/>
          <w:lang w:val="fr-CH"/>
        </w:rPr>
        <w:t>Déroulement</w:t>
      </w:r>
    </w:p>
    <w:p w:rsidR="00CB7999" w:rsidP="00A45EC5" w:rsidRDefault="005049E7" w14:paraId="4C0873EE" w14:textId="0BF7FCC0">
      <w:pPr>
        <w:jc w:val="both"/>
        <w:rPr>
          <w:lang w:val="fr-CH"/>
        </w:rPr>
      </w:pPr>
      <w:r w:rsidRPr="5EBBD401" w:rsidR="005049E7">
        <w:rPr>
          <w:lang w:val="fr-CH"/>
        </w:rPr>
        <w:t xml:space="preserve">Expliquez aux bénévoles que pour économiser du temps et des ressources en cas d’épidémie, il est utile de combiner les tâches. </w:t>
      </w:r>
      <w:r w:rsidRPr="5EBBD401" w:rsidR="005049E7">
        <w:rPr>
          <w:lang w:val="fr-CH"/>
        </w:rPr>
        <w:t xml:space="preserve">Au moment où les volontaires </w:t>
      </w:r>
      <w:r w:rsidRPr="5EBBD401" w:rsidR="005049E7">
        <w:rPr>
          <w:lang w:val="fr-CH"/>
        </w:rPr>
        <w:t xml:space="preserve">se déplacent dans les ménages pour mobiliser les gens à venir dans un centre de vaccination ou pour leur donner des doses </w:t>
      </w:r>
      <w:r w:rsidRPr="5EBBD401" w:rsidR="005049E7">
        <w:rPr>
          <w:lang w:val="fr-CH"/>
        </w:rPr>
        <w:t xml:space="preserve">VOC </w:t>
      </w:r>
      <w:r w:rsidRPr="5EBBD401" w:rsidR="005049E7">
        <w:rPr>
          <w:lang w:val="fr-CH"/>
        </w:rPr>
        <w:t xml:space="preserve">dans leur propre ménage, trois choses doivent être faites. Comme dans le dernier module, ils devraient continuer avec la </w:t>
      </w:r>
      <w:r w:rsidRPr="5EBBD401" w:rsidR="005049E7">
        <w:rPr>
          <w:lang w:val="fr-CH"/>
        </w:rPr>
        <w:t xml:space="preserve">sensibilisation sur le </w:t>
      </w:r>
      <w:r w:rsidRPr="5EBBD401" w:rsidR="005049E7">
        <w:rPr>
          <w:lang w:val="fr-CH"/>
        </w:rPr>
        <w:t>choléra</w:t>
      </w:r>
      <w:r w:rsidRPr="5EBBD401" w:rsidR="005049E7">
        <w:rPr>
          <w:lang w:val="fr-CH"/>
        </w:rPr>
        <w:t xml:space="preserve">. </w:t>
      </w:r>
      <w:r w:rsidRPr="5EBBD401" w:rsidR="005049E7">
        <w:rPr>
          <w:lang w:val="fr-CH"/>
        </w:rPr>
        <w:t xml:space="preserve">Ils devraient s’efforcer de persuader (si nécessaire) les gens de se manifester et de prendre le vaccin et, enfin, ils devraient, lorsque </w:t>
      </w:r>
      <w:r w:rsidRPr="5EBBD401" w:rsidR="005049E7">
        <w:rPr>
          <w:lang w:val="fr-CH"/>
        </w:rPr>
        <w:t>nécessaire</w:t>
      </w:r>
      <w:r w:rsidRPr="5EBBD401" w:rsidR="005049E7">
        <w:rPr>
          <w:lang w:val="fr-CH"/>
        </w:rPr>
        <w:t xml:space="preserve">, effectuer une évaluation </w:t>
      </w:r>
      <w:r w:rsidRPr="5EBBD401" w:rsidR="005049E7">
        <w:rPr>
          <w:lang w:val="fr-CH"/>
        </w:rPr>
        <w:t>EHA</w:t>
      </w:r>
      <w:r w:rsidRPr="5EBBD401" w:rsidR="005049E7">
        <w:rPr>
          <w:lang w:val="fr-CH"/>
        </w:rPr>
        <w:t xml:space="preserve"> du ménage. L’évaluation le</w:t>
      </w:r>
      <w:r w:rsidRPr="5EBBD401" w:rsidR="005049E7">
        <w:rPr>
          <w:lang w:val="fr-CH"/>
        </w:rPr>
        <w:t xml:space="preserve">s orientera a </w:t>
      </w:r>
      <w:r w:rsidRPr="5EBBD401" w:rsidR="005049E7">
        <w:rPr>
          <w:lang w:val="fr-CH"/>
        </w:rPr>
        <w:t xml:space="preserve">réaliser certaines interventions simples </w:t>
      </w:r>
      <w:r w:rsidRPr="5EBBD401" w:rsidR="005049E7">
        <w:rPr>
          <w:lang w:val="fr-CH"/>
        </w:rPr>
        <w:t xml:space="preserve">pour prévenir la transmission </w:t>
      </w:r>
      <w:r w:rsidRPr="5EBBD401" w:rsidR="005049E7">
        <w:rPr>
          <w:lang w:val="fr-CH"/>
        </w:rPr>
        <w:t xml:space="preserve">domestique </w:t>
      </w:r>
      <w:r w:rsidRPr="5EBBD401" w:rsidR="005049E7">
        <w:rPr>
          <w:lang w:val="fr-CH"/>
        </w:rPr>
        <w:t>du</w:t>
      </w:r>
      <w:r w:rsidRPr="5EBBD401" w:rsidR="005049E7">
        <w:rPr>
          <w:lang w:val="fr-CH"/>
        </w:rPr>
        <w:t xml:space="preserve"> choléra.</w:t>
      </w:r>
      <w:r w:rsidRPr="5EBBD401" w:rsidR="00A45EC5">
        <w:rPr>
          <w:lang w:val="fr-CH"/>
        </w:rPr>
        <w:t xml:space="preserve"> </w:t>
      </w:r>
      <w:r w:rsidRPr="5EBBD401" w:rsidR="00CB7999">
        <w:rPr>
          <w:lang w:val="fr-CH"/>
        </w:rPr>
        <w:t xml:space="preserve">L’activité les familiarisera avec l’évaluation </w:t>
      </w:r>
      <w:r w:rsidRPr="5EBBD401" w:rsidR="00A45EC5">
        <w:rPr>
          <w:lang w:val="fr-CH"/>
        </w:rPr>
        <w:t xml:space="preserve">rapide des risques </w:t>
      </w:r>
      <w:r w:rsidRPr="5EBBD401" w:rsidR="00CB7999">
        <w:rPr>
          <w:lang w:val="fr-CH"/>
        </w:rPr>
        <w:t xml:space="preserve">et les interventions </w:t>
      </w:r>
      <w:r w:rsidRPr="5EBBD401" w:rsidR="00A45EC5">
        <w:rPr>
          <w:lang w:val="fr-CH"/>
        </w:rPr>
        <w:t xml:space="preserve">requises dans le ménage, </w:t>
      </w:r>
      <w:r w:rsidRPr="5EBBD401" w:rsidR="00CB7999">
        <w:rPr>
          <w:lang w:val="fr-CH"/>
        </w:rPr>
        <w:t xml:space="preserve">leur </w:t>
      </w:r>
      <w:r w:rsidRPr="5EBBD401" w:rsidR="002F35BA">
        <w:rPr>
          <w:lang w:val="fr-CH"/>
        </w:rPr>
        <w:t xml:space="preserve">permettra </w:t>
      </w:r>
      <w:r w:rsidRPr="5EBBD401" w:rsidR="002F35BA">
        <w:rPr>
          <w:lang w:val="fr-CH"/>
        </w:rPr>
        <w:t>également</w:t>
      </w:r>
      <w:r w:rsidRPr="5EBBD401" w:rsidR="00CB7999">
        <w:rPr>
          <w:lang w:val="fr-CH"/>
        </w:rPr>
        <w:t xml:space="preserve"> de réfléchir à l</w:t>
      </w:r>
      <w:r w:rsidRPr="5EBBD401" w:rsidR="00A45EC5">
        <w:rPr>
          <w:lang w:val="fr-CH"/>
        </w:rPr>
        <w:t>eur mode d’organisation en équipe et au</w:t>
      </w:r>
      <w:r w:rsidRPr="5EBBD401" w:rsidR="00AA6EFB">
        <w:rPr>
          <w:lang w:val="fr-CH"/>
        </w:rPr>
        <w:t>x outils et équipement</w:t>
      </w:r>
      <w:r w:rsidRPr="5EBBD401" w:rsidR="00CB7999">
        <w:rPr>
          <w:lang w:val="fr-CH"/>
        </w:rPr>
        <w:t xml:space="preserve"> qu’ils devraient emporter avec eux.</w:t>
      </w:r>
    </w:p>
    <w:p w:rsidRPr="00DB1981" w:rsidR="009F5180" w:rsidP="009F5180" w:rsidRDefault="0012142E" w14:paraId="7DE9665A" w14:textId="0333B1BE">
      <w:pPr>
        <w:rPr>
          <w:b/>
          <w:bCs/>
          <w:i/>
          <w:iCs/>
          <w:lang w:val="fr-CH"/>
        </w:rPr>
      </w:pPr>
      <w:r w:rsidRPr="00DB1981">
        <w:rPr>
          <w:b/>
          <w:bCs/>
          <w:i/>
          <w:iCs/>
          <w:lang w:val="fr-CH"/>
        </w:rPr>
        <w:t>U</w:t>
      </w:r>
      <w:r w:rsidRPr="00DB1981" w:rsidR="002F35BA">
        <w:rPr>
          <w:b/>
          <w:bCs/>
          <w:i/>
          <w:iCs/>
          <w:lang w:val="fr-CH"/>
        </w:rPr>
        <w:t>tuliser</w:t>
      </w:r>
      <w:r w:rsidRPr="00DB1981">
        <w:rPr>
          <w:b/>
          <w:bCs/>
          <w:i/>
          <w:iCs/>
          <w:lang w:val="fr-CH"/>
        </w:rPr>
        <w:t xml:space="preserve"> 30 minutes </w:t>
      </w:r>
      <w:r w:rsidRPr="00DB1981" w:rsidR="00AC688B">
        <w:rPr>
          <w:b/>
          <w:bCs/>
          <w:i/>
          <w:iCs/>
          <w:lang w:val="fr-CH"/>
        </w:rPr>
        <w:t xml:space="preserve">pour parcourir le formulaire </w:t>
      </w:r>
      <w:r w:rsidRPr="00DB1981" w:rsidR="000A5003">
        <w:rPr>
          <w:b/>
          <w:bCs/>
          <w:i/>
          <w:iCs/>
          <w:lang w:val="fr-CH"/>
        </w:rPr>
        <w:t xml:space="preserve">pour bien assimiler à la fois les questions at les actions </w:t>
      </w:r>
    </w:p>
    <w:p w:rsidR="00F75D93" w:rsidP="00A00193" w:rsidRDefault="00F75D93" w14:paraId="1F5124AB" w14:textId="3EC177EF">
      <w:pPr>
        <w:jc w:val="both"/>
        <w:rPr>
          <w:lang w:val="fr-CH"/>
        </w:rPr>
      </w:pPr>
      <w:r w:rsidRPr="00820F2A">
        <w:rPr>
          <w:lang w:val="fr-CH"/>
        </w:rPr>
        <w:lastRenderedPageBreak/>
        <w:t xml:space="preserve">Lorsqu’ils examinent ce qui est requis pour chaque intervention, demandez aux volontaires de réfléchir </w:t>
      </w:r>
      <w:r>
        <w:rPr>
          <w:lang w:val="fr-CH"/>
        </w:rPr>
        <w:t xml:space="preserve">à l’acheminement du matériel, de prioritiser </w:t>
      </w:r>
      <w:r w:rsidRPr="00820F2A">
        <w:rPr>
          <w:lang w:val="fr-CH"/>
        </w:rPr>
        <w:t>et d’utiliser cette information pour indiquer les actions qui pourraient être retardées et les actions qui pourraient être effectuées immédiatement. (</w:t>
      </w:r>
      <w:r w:rsidRPr="00820F2A" w:rsidR="00A00193">
        <w:rPr>
          <w:lang w:val="fr-CH"/>
        </w:rPr>
        <w:t>Exemple :</w:t>
      </w:r>
      <w:r w:rsidRPr="00820F2A">
        <w:rPr>
          <w:lang w:val="fr-CH"/>
        </w:rPr>
        <w:t xml:space="preserve"> Le traitement de l’eau nécessite que les volontaires ne transportent que des </w:t>
      </w:r>
      <w:proofErr w:type="spellStart"/>
      <w:r>
        <w:rPr>
          <w:lang w:val="fr-CH"/>
        </w:rPr>
        <w:t>aquatabs</w:t>
      </w:r>
      <w:proofErr w:type="spellEnd"/>
      <w:r w:rsidRPr="00820F2A">
        <w:rPr>
          <w:lang w:val="fr-CH"/>
        </w:rPr>
        <w:t>, donc peut être fait immédiatement</w:t>
      </w:r>
      <w:r>
        <w:rPr>
          <w:lang w:val="fr-CH"/>
        </w:rPr>
        <w:t>. Or</w:t>
      </w:r>
      <w:r w:rsidRPr="00820F2A">
        <w:rPr>
          <w:lang w:val="fr-CH"/>
        </w:rPr>
        <w:t xml:space="preserve"> la mise en place d’un</w:t>
      </w:r>
      <w:r>
        <w:rPr>
          <w:lang w:val="fr-CH"/>
        </w:rPr>
        <w:t xml:space="preserve">e station de lavage des </w:t>
      </w:r>
      <w:r w:rsidR="00A00193">
        <w:rPr>
          <w:lang w:val="fr-CH"/>
        </w:rPr>
        <w:t xml:space="preserve">mains </w:t>
      </w:r>
      <w:r w:rsidRPr="00820F2A" w:rsidR="00A00193">
        <w:rPr>
          <w:lang w:val="fr-CH"/>
        </w:rPr>
        <w:t>prends</w:t>
      </w:r>
      <w:r w:rsidRPr="00820F2A">
        <w:rPr>
          <w:lang w:val="fr-CH"/>
        </w:rPr>
        <w:t xml:space="preserve"> du temps et nécessite des matériaux plus encombrants et peut donc être retardée</w:t>
      </w:r>
    </w:p>
    <w:p w:rsidRPr="00F75D93" w:rsidR="00C5105E" w:rsidP="009F5180" w:rsidRDefault="00C5105E" w14:paraId="700F484C" w14:textId="19ED048B">
      <w:pPr>
        <w:rPr>
          <w:b/>
          <w:bCs/>
          <w:i/>
          <w:iCs/>
        </w:rPr>
      </w:pPr>
      <w:proofErr w:type="spellStart"/>
      <w:r w:rsidRPr="00F75D93">
        <w:rPr>
          <w:b/>
          <w:bCs/>
          <w:i/>
          <w:iCs/>
        </w:rPr>
        <w:t>U</w:t>
      </w:r>
      <w:r w:rsidR="00260130">
        <w:rPr>
          <w:b/>
          <w:bCs/>
          <w:i/>
          <w:iCs/>
        </w:rPr>
        <w:t>tiliser</w:t>
      </w:r>
      <w:proofErr w:type="spellEnd"/>
      <w:r w:rsidRPr="00F75D93">
        <w:rPr>
          <w:b/>
          <w:bCs/>
          <w:i/>
          <w:iCs/>
        </w:rPr>
        <w:t xml:space="preserve"> 20 minutes </w:t>
      </w:r>
      <w:r w:rsidR="00260130">
        <w:rPr>
          <w:b/>
          <w:bCs/>
          <w:i/>
          <w:iCs/>
        </w:rPr>
        <w:t xml:space="preserve">pour </w:t>
      </w:r>
      <w:proofErr w:type="spellStart"/>
      <w:r w:rsidR="00260130">
        <w:rPr>
          <w:b/>
          <w:bCs/>
          <w:i/>
          <w:iCs/>
        </w:rPr>
        <w:t>penser</w:t>
      </w:r>
      <w:proofErr w:type="spellEnd"/>
      <w:r w:rsidR="00260130">
        <w:rPr>
          <w:b/>
          <w:bCs/>
          <w:i/>
          <w:iCs/>
        </w:rPr>
        <w:t xml:space="preserve"> </w:t>
      </w:r>
      <w:r w:rsidR="00166E29">
        <w:rPr>
          <w:b/>
          <w:bCs/>
          <w:i/>
          <w:iCs/>
        </w:rPr>
        <w:t xml:space="preserve">aux </w:t>
      </w:r>
      <w:proofErr w:type="spellStart"/>
      <w:r w:rsidR="00166E29">
        <w:rPr>
          <w:b/>
          <w:bCs/>
          <w:i/>
          <w:iCs/>
        </w:rPr>
        <w:t>différentes</w:t>
      </w:r>
      <w:proofErr w:type="spellEnd"/>
      <w:r w:rsidR="00166E29">
        <w:rPr>
          <w:b/>
          <w:bCs/>
          <w:i/>
          <w:iCs/>
        </w:rPr>
        <w:t xml:space="preserve"> forms de collaboration et </w:t>
      </w:r>
      <w:proofErr w:type="spellStart"/>
      <w:r w:rsidR="00166E29">
        <w:rPr>
          <w:b/>
          <w:bCs/>
          <w:i/>
          <w:iCs/>
        </w:rPr>
        <w:t>d’organisation</w:t>
      </w:r>
      <w:proofErr w:type="spellEnd"/>
      <w:r w:rsidR="00166E29">
        <w:rPr>
          <w:b/>
          <w:bCs/>
          <w:i/>
          <w:iCs/>
        </w:rPr>
        <w:t xml:space="preserve"> de </w:t>
      </w:r>
      <w:proofErr w:type="spellStart"/>
      <w:r w:rsidR="00166E29">
        <w:rPr>
          <w:b/>
          <w:bCs/>
          <w:i/>
          <w:iCs/>
        </w:rPr>
        <w:t>l’équipe</w:t>
      </w:r>
      <w:proofErr w:type="spellEnd"/>
      <w:r w:rsidR="00166E29">
        <w:rPr>
          <w:b/>
          <w:bCs/>
          <w:i/>
          <w:iCs/>
        </w:rPr>
        <w:t xml:space="preserve"> </w:t>
      </w:r>
    </w:p>
    <w:p w:rsidRPr="006F508E" w:rsidR="006F508E" w:rsidP="00A00193" w:rsidRDefault="006F508E" w14:paraId="4C7CF268" w14:textId="1BAA2308">
      <w:pPr>
        <w:jc w:val="both"/>
        <w:rPr>
          <w:lang w:val="fr-CH"/>
        </w:rPr>
      </w:pPr>
      <w:r w:rsidRPr="006F508E">
        <w:rPr>
          <w:lang w:val="fr-CH"/>
        </w:rPr>
        <w:t xml:space="preserve">Donnez l’exemple d’un village de 50 ménages où l’équipe de 10 </w:t>
      </w:r>
      <w:r>
        <w:rPr>
          <w:lang w:val="fr-CH"/>
        </w:rPr>
        <w:t>volontaires</w:t>
      </w:r>
      <w:r w:rsidRPr="006F508E">
        <w:rPr>
          <w:lang w:val="fr-CH"/>
        </w:rPr>
        <w:t xml:space="preserve"> doit mener à bien toutes les actions ci-dessus. Déterminez le temps nécessaire avec chaque ménage pour faire chaque composant</w:t>
      </w:r>
      <w:r>
        <w:rPr>
          <w:lang w:val="fr-CH"/>
        </w:rPr>
        <w:t>e</w:t>
      </w:r>
      <w:r w:rsidRPr="006F508E">
        <w:rPr>
          <w:lang w:val="fr-CH"/>
        </w:rPr>
        <w:t xml:space="preserve"> et amenez</w:t>
      </w:r>
      <w:r w:rsidR="00156211">
        <w:rPr>
          <w:lang w:val="fr-CH"/>
        </w:rPr>
        <w:t xml:space="preserve"> les volontaires</w:t>
      </w:r>
      <w:r w:rsidRPr="006F508E">
        <w:rPr>
          <w:lang w:val="fr-CH"/>
        </w:rPr>
        <w:t xml:space="preserve"> à réfléchir </w:t>
      </w:r>
      <w:r w:rsidR="00156211">
        <w:rPr>
          <w:lang w:val="fr-CH"/>
        </w:rPr>
        <w:t>sur</w:t>
      </w:r>
      <w:r w:rsidRPr="006F508E">
        <w:rPr>
          <w:lang w:val="fr-CH"/>
        </w:rPr>
        <w:t xml:space="preserve"> la façon dont il est préférable de travailler (par exemple, </w:t>
      </w:r>
      <w:r>
        <w:rPr>
          <w:lang w:val="fr-CH"/>
        </w:rPr>
        <w:t>un binôme</w:t>
      </w:r>
      <w:r w:rsidRPr="006F508E">
        <w:rPr>
          <w:lang w:val="fr-CH"/>
        </w:rPr>
        <w:t xml:space="preserve"> de </w:t>
      </w:r>
      <w:r w:rsidR="00156211">
        <w:rPr>
          <w:lang w:val="fr-CH"/>
        </w:rPr>
        <w:t>volontaires</w:t>
      </w:r>
      <w:r w:rsidRPr="006F508E">
        <w:rPr>
          <w:lang w:val="fr-CH"/>
        </w:rPr>
        <w:t xml:space="preserve"> devrait-</w:t>
      </w:r>
      <w:r w:rsidR="00156211">
        <w:rPr>
          <w:lang w:val="fr-CH"/>
        </w:rPr>
        <w:t>il</w:t>
      </w:r>
      <w:r w:rsidRPr="006F508E">
        <w:rPr>
          <w:lang w:val="fr-CH"/>
        </w:rPr>
        <w:t xml:space="preserve"> effectuer toutes les tâches dans un ménage qu’il visite et simplement visiter 10 ménages ou les équipes ne devraient</w:t>
      </w:r>
      <w:r w:rsidR="00156211">
        <w:rPr>
          <w:lang w:val="fr-CH"/>
        </w:rPr>
        <w:t xml:space="preserve"> se répartir les rôles </w:t>
      </w:r>
      <w:r w:rsidR="00A00193">
        <w:rPr>
          <w:lang w:val="fr-CH"/>
        </w:rPr>
        <w:t>et</w:t>
      </w:r>
      <w:r w:rsidRPr="006F508E">
        <w:rPr>
          <w:lang w:val="fr-CH"/>
        </w:rPr>
        <w:t xml:space="preserve"> responsabilité </w:t>
      </w:r>
      <w:r w:rsidR="00A00193">
        <w:rPr>
          <w:lang w:val="fr-CH"/>
        </w:rPr>
        <w:t>pour couvrir la totalité des</w:t>
      </w:r>
      <w:r w:rsidRPr="006F508E">
        <w:rPr>
          <w:lang w:val="fr-CH"/>
        </w:rPr>
        <w:t xml:space="preserve"> ménages.)</w:t>
      </w:r>
    </w:p>
    <w:p w:rsidRPr="006F508E" w:rsidR="00B86AA7" w:rsidP="009F5180" w:rsidRDefault="00B86AA7" w14:paraId="21E62643" w14:textId="77777777">
      <w:pPr>
        <w:rPr>
          <w:lang w:val="fr-CH"/>
        </w:rPr>
      </w:pPr>
    </w:p>
    <w:p w:rsidRPr="006F508E" w:rsidR="001F6220" w:rsidP="009F5180" w:rsidRDefault="001F6220" w14:paraId="78F994F5" w14:textId="77777777">
      <w:pPr>
        <w:rPr>
          <w:b/>
          <w:bCs/>
          <w:lang w:val="fr-CH"/>
        </w:rPr>
      </w:pPr>
    </w:p>
    <w:p w:rsidRPr="006F508E" w:rsidR="00BC4B7D" w:rsidRDefault="00BC4B7D" w14:paraId="65ECDFD7" w14:textId="77777777">
      <w:pPr>
        <w:rPr>
          <w:lang w:val="fr-CH"/>
        </w:rPr>
      </w:pPr>
    </w:p>
    <w:sectPr w:rsidRPr="006F508E" w:rsidR="00BC4B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7699C" w:rsidP="00E31179" w:rsidRDefault="0017699C" w14:paraId="6AE9A81D" w14:textId="77777777">
      <w:pPr>
        <w:spacing w:after="0" w:line="240" w:lineRule="auto"/>
      </w:pPr>
      <w:r>
        <w:separator/>
      </w:r>
    </w:p>
  </w:endnote>
  <w:endnote w:type="continuationSeparator" w:id="0">
    <w:p w:rsidR="0017699C" w:rsidP="00E31179" w:rsidRDefault="0017699C" w14:paraId="49A4D6CA" w14:textId="77777777">
      <w:pPr>
        <w:spacing w:after="0" w:line="240" w:lineRule="auto"/>
      </w:pPr>
      <w:r>
        <w:continuationSeparator/>
      </w:r>
    </w:p>
  </w:endnote>
  <w:endnote w:type="continuationNotice" w:id="1">
    <w:p w:rsidR="008F1833" w:rsidRDefault="008F1833" w14:paraId="204428FE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E31179" w:rsidRDefault="00E31179" w14:paraId="6D1E19CB" w14:textId="0AF753A6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4D50CF16" wp14:editId="122CB747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17145"/>
              <wp:wrapSquare wrapText="bothSides"/>
              <wp:docPr id="2" name="Text Box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E31179" w:rsidR="00E31179" w:rsidRDefault="00E31179" w14:paraId="3B4E0875" w14:textId="3BA740FA">
                          <w:pPr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E31179"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4D50CF16">
              <v:stroke joinstyle="miter"/>
              <v:path gradientshapeok="t" o:connecttype="rect"/>
            </v:shapetype>
            <v:shape id="Text Box 2" style="position:absolute;margin-left:0;margin-top:.05pt;width:34.95pt;height:34.95pt;z-index:251659264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Public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>
              <v:fill o:detectmouseclick="t"/>
              <v:textbox style="mso-fit-shape-to-text:t" inset="5pt,0,0,0">
                <w:txbxContent>
                  <w:p w:rsidRPr="00E31179" w:rsidR="00E31179" w:rsidRDefault="00E31179" w14:paraId="3B4E0875" w14:textId="3BA740FA">
                    <w:pPr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</w:pPr>
                    <w:r w:rsidRPr="00E31179"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E31179" w:rsidRDefault="00E31179" w14:paraId="7440E671" w14:textId="3AD4F130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16358CBE" wp14:editId="44591C96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17145"/>
              <wp:wrapSquare wrapText="bothSides"/>
              <wp:docPr id="3" name="Text Box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E31179" w:rsidR="00E31179" w:rsidRDefault="00E31179" w14:paraId="7ECD6DC2" w14:textId="29F8A2D7">
                          <w:pPr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E31179"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16358CBE">
              <v:stroke joinstyle="miter"/>
              <v:path gradientshapeok="t" o:connecttype="rect"/>
            </v:shapetype>
            <v:shape id="Text Box 3" style="position:absolute;margin-left:0;margin-top:.05pt;width:34.95pt;height:34.95pt;z-index:251660288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Public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>
              <v:fill o:detectmouseclick="t"/>
              <v:textbox style="mso-fit-shape-to-text:t" inset="5pt,0,0,0">
                <w:txbxContent>
                  <w:p w:rsidRPr="00E31179" w:rsidR="00E31179" w:rsidRDefault="00E31179" w14:paraId="7ECD6DC2" w14:textId="29F8A2D7">
                    <w:pPr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</w:pPr>
                    <w:r w:rsidRPr="00E31179"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E31179" w:rsidRDefault="00E31179" w14:paraId="336A9BAE" w14:textId="40EA81AA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F7D407A" wp14:editId="722F04EE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17145"/>
              <wp:wrapSquare wrapText="bothSides"/>
              <wp:docPr id="1" name="Text Box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E31179" w:rsidR="00E31179" w:rsidRDefault="00E31179" w14:paraId="16E9E152" w14:textId="2575CFB2">
                          <w:pPr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E31179"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7F7D407A">
              <v:stroke joinstyle="miter"/>
              <v:path gradientshapeok="t" o:connecttype="rect"/>
            </v:shapetype>
            <v:shape id="Text Box 1" style="position:absolute;margin-left:0;margin-top:.05pt;width:34.95pt;height:34.95pt;z-index:251658240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Public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E6zhzwkCAAAbBAAADgAA&#10;AAAAAAAAAAAAAAAuAgAAZHJzL2Uyb0RvYy54bWxQSwECLQAUAAYACAAAACEANIE6FtoAAAADAQAA&#10;DwAAAAAAAAAAAAAAAABjBAAAZHJzL2Rvd25yZXYueG1sUEsFBgAAAAAEAAQA8wAAAGoFAAAAAA==&#10;">
              <v:fill o:detectmouseclick="t"/>
              <v:textbox style="mso-fit-shape-to-text:t" inset="5pt,0,0,0">
                <w:txbxContent>
                  <w:p w:rsidRPr="00E31179" w:rsidR="00E31179" w:rsidRDefault="00E31179" w14:paraId="16E9E152" w14:textId="2575CFB2">
                    <w:pPr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</w:pPr>
                    <w:r w:rsidRPr="00E31179"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7699C" w:rsidP="00E31179" w:rsidRDefault="0017699C" w14:paraId="0ACC8540" w14:textId="77777777">
      <w:pPr>
        <w:spacing w:after="0" w:line="240" w:lineRule="auto"/>
      </w:pPr>
      <w:r>
        <w:separator/>
      </w:r>
    </w:p>
  </w:footnote>
  <w:footnote w:type="continuationSeparator" w:id="0">
    <w:p w:rsidR="0017699C" w:rsidP="00E31179" w:rsidRDefault="0017699C" w14:paraId="7439C94B" w14:textId="77777777">
      <w:pPr>
        <w:spacing w:after="0" w:line="240" w:lineRule="auto"/>
      </w:pPr>
      <w:r>
        <w:continuationSeparator/>
      </w:r>
    </w:p>
  </w:footnote>
  <w:footnote w:type="continuationNotice" w:id="1">
    <w:p w:rsidR="008F1833" w:rsidRDefault="008F1833" w14:paraId="37D58FCD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31179" w:rsidRDefault="00E31179" w14:paraId="6A655B9B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31179" w:rsidRDefault="00E31179" w14:paraId="185E92A6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31179" w:rsidRDefault="00E31179" w14:paraId="2DC63FE1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180"/>
    <w:rsid w:val="00010426"/>
    <w:rsid w:val="00034CB6"/>
    <w:rsid w:val="000A5003"/>
    <w:rsid w:val="0012142E"/>
    <w:rsid w:val="00156211"/>
    <w:rsid w:val="00166E29"/>
    <w:rsid w:val="0017699C"/>
    <w:rsid w:val="001F41EF"/>
    <w:rsid w:val="001F6220"/>
    <w:rsid w:val="00260130"/>
    <w:rsid w:val="002D494C"/>
    <w:rsid w:val="002F35BA"/>
    <w:rsid w:val="002F4F13"/>
    <w:rsid w:val="003314CE"/>
    <w:rsid w:val="003F003A"/>
    <w:rsid w:val="004260B4"/>
    <w:rsid w:val="004400B0"/>
    <w:rsid w:val="00446A9F"/>
    <w:rsid w:val="004A4BDE"/>
    <w:rsid w:val="004A4E1B"/>
    <w:rsid w:val="004C0233"/>
    <w:rsid w:val="004C55AB"/>
    <w:rsid w:val="005049E7"/>
    <w:rsid w:val="00535D3B"/>
    <w:rsid w:val="00567A0F"/>
    <w:rsid w:val="00630E30"/>
    <w:rsid w:val="006738C8"/>
    <w:rsid w:val="006F508E"/>
    <w:rsid w:val="00713F90"/>
    <w:rsid w:val="0072618A"/>
    <w:rsid w:val="00761B95"/>
    <w:rsid w:val="007B7BF1"/>
    <w:rsid w:val="008269DD"/>
    <w:rsid w:val="0083055D"/>
    <w:rsid w:val="00876370"/>
    <w:rsid w:val="008F1833"/>
    <w:rsid w:val="0092772F"/>
    <w:rsid w:val="00995357"/>
    <w:rsid w:val="009B4961"/>
    <w:rsid w:val="009F5180"/>
    <w:rsid w:val="00A00193"/>
    <w:rsid w:val="00A11DEB"/>
    <w:rsid w:val="00A13381"/>
    <w:rsid w:val="00A45EC5"/>
    <w:rsid w:val="00A73F40"/>
    <w:rsid w:val="00AA6EFB"/>
    <w:rsid w:val="00AB242A"/>
    <w:rsid w:val="00AC4D62"/>
    <w:rsid w:val="00AC688B"/>
    <w:rsid w:val="00AC720D"/>
    <w:rsid w:val="00AF0B20"/>
    <w:rsid w:val="00B02D09"/>
    <w:rsid w:val="00B30016"/>
    <w:rsid w:val="00B86AA7"/>
    <w:rsid w:val="00B86F6C"/>
    <w:rsid w:val="00BC4B7D"/>
    <w:rsid w:val="00BD5E72"/>
    <w:rsid w:val="00BD78BA"/>
    <w:rsid w:val="00BE504C"/>
    <w:rsid w:val="00C5105E"/>
    <w:rsid w:val="00C57E49"/>
    <w:rsid w:val="00C81350"/>
    <w:rsid w:val="00CB7999"/>
    <w:rsid w:val="00CF5CDB"/>
    <w:rsid w:val="00CF6BFC"/>
    <w:rsid w:val="00D637FA"/>
    <w:rsid w:val="00D64B6F"/>
    <w:rsid w:val="00DB1981"/>
    <w:rsid w:val="00DF2333"/>
    <w:rsid w:val="00E223B3"/>
    <w:rsid w:val="00E31179"/>
    <w:rsid w:val="00E36BC3"/>
    <w:rsid w:val="00E95569"/>
    <w:rsid w:val="00EA61D3"/>
    <w:rsid w:val="00F145BA"/>
    <w:rsid w:val="00F16F1A"/>
    <w:rsid w:val="00F34919"/>
    <w:rsid w:val="00F42F04"/>
    <w:rsid w:val="00F75D93"/>
    <w:rsid w:val="00FC26AF"/>
    <w:rsid w:val="5EBBD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C821A8"/>
  <w15:chartTrackingRefBased/>
  <w15:docId w15:val="{90837C06-B82C-4859-B5C6-D91E3CF1D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F5180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1179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E31179"/>
  </w:style>
  <w:style w:type="paragraph" w:styleId="Footer">
    <w:name w:val="footer"/>
    <w:basedOn w:val="Normal"/>
    <w:link w:val="FooterChar"/>
    <w:uiPriority w:val="99"/>
    <w:unhideWhenUsed/>
    <w:rsid w:val="00E31179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E31179"/>
  </w:style>
  <w:style w:type="paragraph" w:styleId="ListParagraph">
    <w:name w:val="List Paragraph"/>
    <w:basedOn w:val="Normal"/>
    <w:uiPriority w:val="34"/>
    <w:qFormat/>
    <w:rsid w:val="004400B0"/>
    <w:pPr>
      <w:ind w:left="720"/>
      <w:contextualSpacing/>
    </w:pPr>
  </w:style>
  <w:style w:type="paragraph" w:styleId="Revision">
    <w:name w:val="Revision"/>
    <w:hidden/>
    <w:uiPriority w:val="99"/>
    <w:semiHidden/>
    <w:rsid w:val="00D64B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customXml" Target="../customXml/item3.xml" Id="rId17" /><Relationship Type="http://schemas.openxmlformats.org/officeDocument/2006/relationships/styles" Target="styles.xml" Id="rId2" /><Relationship Type="http://schemas.openxmlformats.org/officeDocument/2006/relationships/customXml" Target="../customXml/item2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customXml" Target="../customXml/item1.xml" Id="rId1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E3C2241DE8244C8C878119BC3F1C82" ma:contentTypeVersion="8" ma:contentTypeDescription="Create a new document." ma:contentTypeScope="" ma:versionID="058924d526f688538a902df8f66a3e53">
  <xsd:schema xmlns:xsd="http://www.w3.org/2001/XMLSchema" xmlns:xs="http://www.w3.org/2001/XMLSchema" xmlns:p="http://schemas.microsoft.com/office/2006/metadata/properties" xmlns:ns2="ce8a7467-8352-403e-b49e-65a35cb59c87" xmlns:ns3="7e1b0daf-797c-4a8c-a7fb-059e12aafcd1" targetNamespace="http://schemas.microsoft.com/office/2006/metadata/properties" ma:root="true" ma:fieldsID="054dc2c86df430a4b8f80772548a9466" ns2:_="" ns3:_="">
    <xsd:import namespace="ce8a7467-8352-403e-b49e-65a35cb59c87"/>
    <xsd:import namespace="7e1b0daf-797c-4a8c-a7fb-059e12aafc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8a7467-8352-403e-b49e-65a35cb59c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b0daf-797c-4a8c-a7fb-059e12aafcd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1F1082-AB92-4AA1-BA1A-E3A6F157ED28}"/>
</file>

<file path=customXml/itemProps2.xml><?xml version="1.0" encoding="utf-8"?>
<ds:datastoreItem xmlns:ds="http://schemas.openxmlformats.org/officeDocument/2006/customXml" ds:itemID="{CB6EE97D-A5AF-49B7-B23B-909B5A6F7BF5}"/>
</file>

<file path=customXml/itemProps3.xml><?xml version="1.0" encoding="utf-8"?>
<ds:datastoreItem xmlns:ds="http://schemas.openxmlformats.org/officeDocument/2006/customXml" ds:itemID="{B8705261-E020-4F74-9E5E-7EEABA677B5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BREWER</dc:creator>
  <cp:keywords/>
  <dc:description/>
  <cp:lastModifiedBy>moroga</cp:lastModifiedBy>
  <cp:revision>45</cp:revision>
  <dcterms:created xsi:type="dcterms:W3CDTF">2022-04-14T11:31:00Z</dcterms:created>
  <dcterms:modified xsi:type="dcterms:W3CDTF">2022-05-05T10:30:54Z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Public</vt:lpwstr>
  </property>
  <property fmtid="{D5CDD505-2E9C-101B-9397-08002B2CF9AE}" pid="5" name="MSIP_Label_caf3f7fd-5cd4-4287-9002-aceb9af13c42_Enabled">
    <vt:lpwstr>true</vt:lpwstr>
  </property>
  <property fmtid="{D5CDD505-2E9C-101B-9397-08002B2CF9AE}" pid="6" name="MSIP_Label_caf3f7fd-5cd4-4287-9002-aceb9af13c42_SetDate">
    <vt:lpwstr>2022-02-22T08:47:18Z</vt:lpwstr>
  </property>
  <property fmtid="{D5CDD505-2E9C-101B-9397-08002B2CF9AE}" pid="7" name="MSIP_Label_caf3f7fd-5cd4-4287-9002-aceb9af13c42_Method">
    <vt:lpwstr>Privileged</vt:lpwstr>
  </property>
  <property fmtid="{D5CDD505-2E9C-101B-9397-08002B2CF9AE}" pid="8" name="MSIP_Label_caf3f7fd-5cd4-4287-9002-aceb9af13c42_Name">
    <vt:lpwstr>Public</vt:lpwstr>
  </property>
  <property fmtid="{D5CDD505-2E9C-101B-9397-08002B2CF9AE}" pid="9" name="MSIP_Label_caf3f7fd-5cd4-4287-9002-aceb9af13c42_SiteId">
    <vt:lpwstr>a2b53be5-734e-4e6c-ab0d-d184f60fd917</vt:lpwstr>
  </property>
  <property fmtid="{D5CDD505-2E9C-101B-9397-08002B2CF9AE}" pid="10" name="MSIP_Label_caf3f7fd-5cd4-4287-9002-aceb9af13c42_ActionId">
    <vt:lpwstr>80b76ac1-f17d-42d7-a6bb-d5f51bded77c</vt:lpwstr>
  </property>
  <property fmtid="{D5CDD505-2E9C-101B-9397-08002B2CF9AE}" pid="11" name="MSIP_Label_caf3f7fd-5cd4-4287-9002-aceb9af13c42_ContentBits">
    <vt:lpwstr>2</vt:lpwstr>
  </property>
  <property fmtid="{D5CDD505-2E9C-101B-9397-08002B2CF9AE}" pid="12" name="ContentTypeId">
    <vt:lpwstr>0x010100FAE3C2241DE8244C8C878119BC3F1C82</vt:lpwstr>
  </property>
</Properties>
</file>