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40927955" w:rsidR="002B7942" w:rsidRPr="003B1AE4" w:rsidRDefault="007F7A39" w:rsidP="00BB5EA1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Session </w:t>
            </w:r>
            <w:r w:rsidR="008B77DA">
              <w:rPr>
                <w:lang w:val="en-GB"/>
              </w:rPr>
              <w:t>#05</w:t>
            </w:r>
            <w:bookmarkStart w:id="0" w:name="_GoBack"/>
            <w:bookmarkEnd w:id="0"/>
            <w:r w:rsidR="002B7942" w:rsidRPr="003B1AE4">
              <w:rPr>
                <w:lang w:val="en-GB"/>
              </w:rPr>
              <w:t xml:space="preserve"> – </w:t>
            </w:r>
            <w:r w:rsidR="00471C3D">
              <w:rPr>
                <w:lang w:val="en-GB"/>
              </w:rPr>
              <w:t>Community mobilization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2C111D61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CC0F32">
        <w:rPr>
          <w:lang w:val="en-GB"/>
        </w:rPr>
        <w:t xml:space="preserve"> 6</w:t>
      </w:r>
      <w:r w:rsidR="005D1286">
        <w:rPr>
          <w:lang w:val="en-GB"/>
        </w:rPr>
        <w:t>0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63CC4662" w14:textId="680D1235" w:rsidR="00471C3D" w:rsidRPr="00471C3D" w:rsidRDefault="00471C3D" w:rsidP="00471C3D">
      <w:pPr>
        <w:pStyle w:val="ListParagraph"/>
        <w:numPr>
          <w:ilvl w:val="0"/>
          <w:numId w:val="8"/>
        </w:numPr>
        <w:jc w:val="both"/>
        <w:rPr>
          <w:lang w:val="en-GB"/>
        </w:rPr>
      </w:pPr>
      <w:r w:rsidRPr="00471C3D">
        <w:rPr>
          <w:lang w:val="en-GB"/>
        </w:rPr>
        <w:t>To be able to mobilize the community and deliver essential prevention messages</w:t>
      </w:r>
    </w:p>
    <w:p w14:paraId="126F1538" w14:textId="77777777" w:rsidR="00471C3D" w:rsidRDefault="00471C3D" w:rsidP="00471C3D">
      <w:pPr>
        <w:pStyle w:val="ListParagraph"/>
        <w:numPr>
          <w:ilvl w:val="0"/>
          <w:numId w:val="9"/>
        </w:numPr>
        <w:jc w:val="both"/>
        <w:rPr>
          <w:lang w:val="en-GB"/>
        </w:rPr>
      </w:pPr>
      <w:r w:rsidRPr="00471C3D">
        <w:rPr>
          <w:lang w:val="en-GB"/>
        </w:rPr>
        <w:t>Ensure cholera awareness and risk</w:t>
      </w:r>
      <w:r>
        <w:rPr>
          <w:lang w:val="en-GB"/>
        </w:rPr>
        <w:t xml:space="preserve"> perception at community level</w:t>
      </w:r>
    </w:p>
    <w:p w14:paraId="3F6A1A9C" w14:textId="2270A5C3" w:rsidR="00471C3D" w:rsidRPr="00471C3D" w:rsidRDefault="00471C3D" w:rsidP="00471C3D">
      <w:pPr>
        <w:pStyle w:val="ListParagraph"/>
        <w:numPr>
          <w:ilvl w:val="0"/>
          <w:numId w:val="9"/>
        </w:numPr>
        <w:jc w:val="both"/>
        <w:rPr>
          <w:lang w:val="en-GB"/>
        </w:rPr>
      </w:pPr>
      <w:r w:rsidRPr="00471C3D">
        <w:rPr>
          <w:lang w:val="en-GB"/>
        </w:rPr>
        <w:t>Ensure that people know to identify signs / symptoms of cholera and what to do in case of suspicion</w:t>
      </w:r>
    </w:p>
    <w:p w14:paraId="648BA1B8" w14:textId="77777777" w:rsidR="00471C3D" w:rsidRPr="00471C3D" w:rsidRDefault="00471C3D" w:rsidP="00471C3D">
      <w:pPr>
        <w:pStyle w:val="ListParagraph"/>
        <w:numPr>
          <w:ilvl w:val="0"/>
          <w:numId w:val="10"/>
        </w:numPr>
        <w:jc w:val="both"/>
        <w:rPr>
          <w:lang w:val="en-GB"/>
        </w:rPr>
      </w:pPr>
      <w:r w:rsidRPr="00471C3D">
        <w:rPr>
          <w:lang w:val="en-GB"/>
        </w:rPr>
        <w:t>Ensure that people know how to protect themselves from cholera</w:t>
      </w:r>
    </w:p>
    <w:p w14:paraId="5BC801E2" w14:textId="77777777" w:rsidR="00471C3D" w:rsidRPr="00471C3D" w:rsidRDefault="00471C3D" w:rsidP="00471C3D">
      <w:pPr>
        <w:pStyle w:val="ListParagraph"/>
        <w:numPr>
          <w:ilvl w:val="0"/>
          <w:numId w:val="11"/>
        </w:numPr>
        <w:jc w:val="both"/>
        <w:rPr>
          <w:lang w:val="en-GB"/>
        </w:rPr>
      </w:pPr>
      <w:r w:rsidRPr="00471C3D">
        <w:rPr>
          <w:lang w:val="en-GB"/>
        </w:rPr>
        <w:t>Ensure that gathering attendance / organisation is limited</w:t>
      </w:r>
    </w:p>
    <w:p w14:paraId="65443E0B" w14:textId="22FD267A" w:rsidR="00471C3D" w:rsidRPr="00471C3D" w:rsidRDefault="00471C3D" w:rsidP="00471C3D">
      <w:pPr>
        <w:pStyle w:val="ListParagraph"/>
        <w:numPr>
          <w:ilvl w:val="0"/>
          <w:numId w:val="12"/>
        </w:numPr>
        <w:jc w:val="both"/>
        <w:rPr>
          <w:lang w:val="en-GB"/>
        </w:rPr>
      </w:pPr>
      <w:r w:rsidRPr="00471C3D">
        <w:rPr>
          <w:lang w:val="en-GB"/>
        </w:rPr>
        <w:t>Ensure that dead bodies / funerals are properly managed</w:t>
      </w:r>
    </w:p>
    <w:p w14:paraId="060D0EFB" w14:textId="77777777" w:rsidR="00471C3D" w:rsidRDefault="00471C3D" w:rsidP="001940E7">
      <w:pPr>
        <w:jc w:val="both"/>
        <w:rPr>
          <w:lang w:val="en-GB"/>
        </w:rPr>
      </w:pPr>
    </w:p>
    <w:p w14:paraId="3E04701A" w14:textId="77777777" w:rsidR="00471C3D" w:rsidRPr="003B1AE4" w:rsidRDefault="00471C3D" w:rsidP="001940E7">
      <w:pPr>
        <w:jc w:val="both"/>
        <w:rPr>
          <w:lang w:val="en-GB"/>
        </w:rPr>
      </w:pPr>
    </w:p>
    <w:p w14:paraId="437C9A16" w14:textId="7A342FAD" w:rsidR="001940E7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Material</w:t>
      </w:r>
    </w:p>
    <w:p w14:paraId="1E301057" w14:textId="39D05BB9" w:rsidR="000822A8" w:rsidRDefault="003B1AE4" w:rsidP="001940E7">
      <w:pPr>
        <w:pStyle w:val="ListParagraph"/>
        <w:numPr>
          <w:ilvl w:val="0"/>
          <w:numId w:val="2"/>
        </w:numPr>
        <w:jc w:val="both"/>
        <w:rPr>
          <w:lang w:val="en-GB"/>
        </w:rPr>
      </w:pPr>
      <w:r w:rsidRPr="003B1AE4">
        <w:rPr>
          <w:lang w:val="en-GB"/>
        </w:rPr>
        <w:t>PowerPoint</w:t>
      </w:r>
      <w:r>
        <w:rPr>
          <w:lang w:val="en-GB"/>
        </w:rPr>
        <w:t xml:space="preserve"> presentation</w:t>
      </w: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10477152" w:rsidR="00A63D40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Key elements to remember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p w14:paraId="48BABBCE" w14:textId="6F3D3A22" w:rsidR="00DC0716" w:rsidRPr="00DC0716" w:rsidRDefault="00DC0716" w:rsidP="00DC0716">
      <w:pPr>
        <w:jc w:val="both"/>
        <w:rPr>
          <w:lang w:val="en-GB"/>
        </w:rPr>
      </w:pPr>
      <w:r w:rsidRPr="00A32ED6">
        <w:rPr>
          <w:lang w:val="en-GB"/>
        </w:rPr>
        <w:t xml:space="preserve">&gt; </w:t>
      </w:r>
      <w:r>
        <w:rPr>
          <w:lang w:val="en-GB"/>
        </w:rPr>
        <w:t>The 6 pillars of a well-prepared community?</w:t>
      </w:r>
    </w:p>
    <w:p w14:paraId="3EC39EAF" w14:textId="1C1192B3" w:rsidR="00DC0716" w:rsidRDefault="00DC0716" w:rsidP="00DC0716">
      <w:pPr>
        <w:jc w:val="both"/>
        <w:rPr>
          <w:lang w:val="en-GB"/>
        </w:rPr>
      </w:pPr>
      <w:r>
        <w:rPr>
          <w:lang w:val="en-GB"/>
        </w:rPr>
        <w:t>&gt; Community mobilization settings and 3 mobilization topics?</w:t>
      </w:r>
    </w:p>
    <w:p w14:paraId="71AB7909" w14:textId="77777777" w:rsidR="00DC0716" w:rsidRDefault="00DC0716" w:rsidP="00DC0716">
      <w:pPr>
        <w:jc w:val="both"/>
        <w:rPr>
          <w:lang w:val="en-GB"/>
        </w:rPr>
      </w:pPr>
    </w:p>
    <w:tbl>
      <w:tblPr>
        <w:tblStyle w:val="TableGrid"/>
        <w:tblW w:w="10491" w:type="dxa"/>
        <w:tblInd w:w="-318" w:type="dxa"/>
        <w:tblLook w:val="04A0" w:firstRow="1" w:lastRow="0" w:firstColumn="1" w:lastColumn="0" w:noHBand="0" w:noVBand="1"/>
      </w:tblPr>
      <w:tblGrid>
        <w:gridCol w:w="4786"/>
        <w:gridCol w:w="5705"/>
      </w:tblGrid>
      <w:tr w:rsidR="00DC0716" w14:paraId="6995A438" w14:textId="77777777" w:rsidTr="007D7B6F">
        <w:tc>
          <w:tcPr>
            <w:tcW w:w="4786" w:type="dxa"/>
          </w:tcPr>
          <w:p w14:paraId="5A4F49D3" w14:textId="77777777" w:rsidR="00DC0716" w:rsidRDefault="00DC0716" w:rsidP="007D7B6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Settings (Ex.)</w:t>
            </w:r>
          </w:p>
          <w:p w14:paraId="2ED011B9" w14:textId="77777777" w:rsidR="00DC0716" w:rsidRPr="00054D34" w:rsidRDefault="00DC0716" w:rsidP="00DC0716">
            <w:pPr>
              <w:numPr>
                <w:ilvl w:val="0"/>
                <w:numId w:val="15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Homes (house to house visits)</w:t>
            </w:r>
          </w:p>
          <w:p w14:paraId="7F44B986" w14:textId="77777777" w:rsidR="00DC0716" w:rsidRPr="00054D34" w:rsidRDefault="00DC0716" w:rsidP="00DC0716">
            <w:pPr>
              <w:numPr>
                <w:ilvl w:val="0"/>
                <w:numId w:val="15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Community meetings</w:t>
            </w:r>
          </w:p>
          <w:p w14:paraId="0A8E4949" w14:textId="77777777" w:rsidR="00DC0716" w:rsidRPr="00054D34" w:rsidRDefault="00DC0716" w:rsidP="00DC0716">
            <w:pPr>
              <w:numPr>
                <w:ilvl w:val="0"/>
                <w:numId w:val="15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Churches / Mosque, etc.</w:t>
            </w:r>
          </w:p>
          <w:p w14:paraId="0F9E35E3" w14:textId="77777777" w:rsidR="00DC0716" w:rsidRPr="00054D34" w:rsidRDefault="00DC0716" w:rsidP="00DC0716">
            <w:pPr>
              <w:numPr>
                <w:ilvl w:val="0"/>
                <w:numId w:val="15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Faith-based, or activity based groups</w:t>
            </w:r>
          </w:p>
          <w:p w14:paraId="4385FA11" w14:textId="77777777" w:rsidR="00DC0716" w:rsidRPr="00054D34" w:rsidRDefault="00DC0716" w:rsidP="00DC0716">
            <w:pPr>
              <w:numPr>
                <w:ilvl w:val="0"/>
                <w:numId w:val="15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School classes and clubs</w:t>
            </w:r>
          </w:p>
          <w:p w14:paraId="05D72549" w14:textId="77777777" w:rsidR="00DC0716" w:rsidRPr="00054D34" w:rsidRDefault="00DC0716" w:rsidP="00DC0716">
            <w:pPr>
              <w:numPr>
                <w:ilvl w:val="0"/>
                <w:numId w:val="15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Funerals and public gatherings (markets, etc.)</w:t>
            </w:r>
          </w:p>
        </w:tc>
        <w:tc>
          <w:tcPr>
            <w:tcW w:w="5705" w:type="dxa"/>
          </w:tcPr>
          <w:p w14:paraId="29BE2375" w14:textId="77777777" w:rsidR="00DC0716" w:rsidRDefault="00DC0716" w:rsidP="007D7B6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Topics (Ex.)</w:t>
            </w:r>
          </w:p>
          <w:p w14:paraId="7E631358" w14:textId="77777777" w:rsidR="00DC0716" w:rsidRPr="00054D34" w:rsidRDefault="00DC0716" w:rsidP="00DC0716">
            <w:pPr>
              <w:numPr>
                <w:ilvl w:val="0"/>
                <w:numId w:val="14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Cholera Awareness and risk perception</w:t>
            </w:r>
          </w:p>
          <w:p w14:paraId="39EA20FD" w14:textId="77777777" w:rsidR="00DC0716" w:rsidRPr="00054D34" w:rsidRDefault="00DC0716" w:rsidP="00DC0716">
            <w:pPr>
              <w:numPr>
                <w:ilvl w:val="0"/>
                <w:numId w:val="14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How to recognize Signs &amp; Symptoms &amp; What to do in case of AWD</w:t>
            </w:r>
          </w:p>
          <w:p w14:paraId="660053DD" w14:textId="77777777" w:rsidR="00DC0716" w:rsidRPr="00054D34" w:rsidRDefault="00DC0716" w:rsidP="00DC0716">
            <w:pPr>
              <w:numPr>
                <w:ilvl w:val="0"/>
                <w:numId w:val="14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Oral rehydration therapy &amp; referral</w:t>
            </w:r>
          </w:p>
          <w:p w14:paraId="359E29D7" w14:textId="77777777" w:rsidR="00DC0716" w:rsidRPr="00054D34" w:rsidRDefault="00DC0716" w:rsidP="00DC0716">
            <w:pPr>
              <w:numPr>
                <w:ilvl w:val="0"/>
                <w:numId w:val="14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Cholera prevention / protective behaviors</w:t>
            </w:r>
          </w:p>
          <w:p w14:paraId="0FB7EDCE" w14:textId="77777777" w:rsidR="00DC0716" w:rsidRPr="00054D34" w:rsidRDefault="00DC0716" w:rsidP="00DC0716">
            <w:pPr>
              <w:numPr>
                <w:ilvl w:val="0"/>
                <w:numId w:val="14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>Limiting gatherings organization &amp; attendance</w:t>
            </w:r>
          </w:p>
          <w:p w14:paraId="1E2AC35E" w14:textId="77777777" w:rsidR="00DC0716" w:rsidRPr="00054D34" w:rsidRDefault="00DC0716" w:rsidP="00DC0716">
            <w:pPr>
              <w:numPr>
                <w:ilvl w:val="0"/>
                <w:numId w:val="14"/>
              </w:numPr>
              <w:jc w:val="both"/>
              <w:rPr>
                <w:lang w:val="en-US"/>
              </w:rPr>
            </w:pPr>
            <w:r w:rsidRPr="00054D34">
              <w:rPr>
                <w:lang w:val="en-US"/>
              </w:rPr>
              <w:t xml:space="preserve">Adressing funerals </w:t>
            </w:r>
            <w:r w:rsidRPr="00054D34">
              <w:rPr>
                <w:lang w:val="mr-IN"/>
              </w:rPr>
              <w:t>–</w:t>
            </w:r>
            <w:r w:rsidRPr="00054D34">
              <w:rPr>
                <w:lang w:val="en-US"/>
              </w:rPr>
              <w:t xml:space="preserve"> and funeral feasts</w:t>
            </w:r>
          </w:p>
        </w:tc>
      </w:tr>
    </w:tbl>
    <w:p w14:paraId="2CC9E597" w14:textId="77777777" w:rsidR="00DC0716" w:rsidRDefault="00DC0716" w:rsidP="00DC0716">
      <w:pPr>
        <w:jc w:val="both"/>
        <w:rPr>
          <w:lang w:val="en-GB"/>
        </w:rPr>
      </w:pPr>
    </w:p>
    <w:p w14:paraId="5879A540" w14:textId="49B93A7A" w:rsidR="00DC0716" w:rsidRPr="00D56EB0" w:rsidRDefault="00DC0716" w:rsidP="00DC0716">
      <w:pPr>
        <w:jc w:val="both"/>
        <w:rPr>
          <w:lang w:val="en-GB"/>
        </w:rPr>
      </w:pPr>
      <w:r>
        <w:rPr>
          <w:lang w:val="en-GB"/>
        </w:rPr>
        <w:t xml:space="preserve">&gt; The importance of risk perception </w:t>
      </w:r>
    </w:p>
    <w:p w14:paraId="4DC56875" w14:textId="2FE6E612" w:rsidR="00DC0716" w:rsidRDefault="00DC0716" w:rsidP="00DC0716">
      <w:pPr>
        <w:jc w:val="both"/>
        <w:rPr>
          <w:lang w:val="en-GB"/>
        </w:rPr>
      </w:pPr>
      <w:r>
        <w:rPr>
          <w:lang w:val="en-GB"/>
        </w:rPr>
        <w:t>&gt; What should a person with AWD do</w:t>
      </w:r>
    </w:p>
    <w:p w14:paraId="7E876058" w14:textId="2A8813D8" w:rsidR="00DC0716" w:rsidRDefault="00DC0716" w:rsidP="00DC0716">
      <w:pPr>
        <w:jc w:val="both"/>
        <w:rPr>
          <w:lang w:val="en-GB"/>
        </w:rPr>
      </w:pPr>
      <w:r>
        <w:rPr>
          <w:lang w:val="en-GB"/>
        </w:rPr>
        <w:t>&gt; What are the essential cholera protective behaviors</w:t>
      </w:r>
    </w:p>
    <w:p w14:paraId="3F16FA87" w14:textId="77777777" w:rsidR="00CC7E7C" w:rsidRPr="00DC0716" w:rsidRDefault="00DC0716" w:rsidP="00DC0716">
      <w:pPr>
        <w:numPr>
          <w:ilvl w:val="0"/>
          <w:numId w:val="16"/>
        </w:numPr>
        <w:jc w:val="both"/>
        <w:rPr>
          <w:lang w:val="en-US"/>
        </w:rPr>
      </w:pPr>
      <w:r w:rsidRPr="00DC0716">
        <w:rPr>
          <w:lang w:val="en-US"/>
        </w:rPr>
        <w:t xml:space="preserve">HOUSEHOLD WATER TREATMENT </w:t>
      </w:r>
    </w:p>
    <w:p w14:paraId="6F95D3D9" w14:textId="77777777" w:rsidR="00CC7E7C" w:rsidRPr="00DC0716" w:rsidRDefault="00DC0716" w:rsidP="00DC0716">
      <w:pPr>
        <w:numPr>
          <w:ilvl w:val="0"/>
          <w:numId w:val="16"/>
        </w:numPr>
        <w:jc w:val="both"/>
        <w:rPr>
          <w:lang w:val="en-US"/>
        </w:rPr>
      </w:pPr>
      <w:r w:rsidRPr="00DC0716">
        <w:rPr>
          <w:lang w:val="en-US"/>
        </w:rPr>
        <w:t>SAFE WATER STORAGE</w:t>
      </w:r>
    </w:p>
    <w:p w14:paraId="61ED1E9F" w14:textId="77777777" w:rsidR="00CC7E7C" w:rsidRPr="00DC0716" w:rsidRDefault="00DC0716" w:rsidP="00DC0716">
      <w:pPr>
        <w:numPr>
          <w:ilvl w:val="0"/>
          <w:numId w:val="16"/>
        </w:numPr>
        <w:jc w:val="both"/>
        <w:rPr>
          <w:lang w:val="en-US"/>
        </w:rPr>
      </w:pPr>
      <w:r w:rsidRPr="00DC0716">
        <w:rPr>
          <w:lang w:val="en-US"/>
        </w:rPr>
        <w:t>HAND WASHING WITH SOAP</w:t>
      </w:r>
    </w:p>
    <w:p w14:paraId="60BC9E17" w14:textId="77777777" w:rsidR="00CC7E7C" w:rsidRPr="00DC0716" w:rsidRDefault="00DC0716" w:rsidP="00DC0716">
      <w:pPr>
        <w:numPr>
          <w:ilvl w:val="0"/>
          <w:numId w:val="16"/>
        </w:numPr>
        <w:jc w:val="both"/>
        <w:rPr>
          <w:lang w:val="en-US"/>
        </w:rPr>
      </w:pPr>
      <w:r w:rsidRPr="00DC0716">
        <w:rPr>
          <w:lang w:val="en-US"/>
        </w:rPr>
        <w:t>SAFE FOOD PREPARATION</w:t>
      </w:r>
    </w:p>
    <w:p w14:paraId="3F09BA83" w14:textId="77777777" w:rsidR="00CC7E7C" w:rsidRPr="00DC0716" w:rsidRDefault="00DC0716" w:rsidP="00DC0716">
      <w:pPr>
        <w:numPr>
          <w:ilvl w:val="0"/>
          <w:numId w:val="16"/>
        </w:numPr>
        <w:jc w:val="both"/>
        <w:rPr>
          <w:lang w:val="en-US"/>
        </w:rPr>
      </w:pPr>
      <w:r w:rsidRPr="00DC0716">
        <w:rPr>
          <w:lang w:val="en-US"/>
        </w:rPr>
        <w:t>SAFE SANITATION &amp; CLEANING</w:t>
      </w:r>
    </w:p>
    <w:p w14:paraId="2800C3A3" w14:textId="77777777" w:rsidR="00DC0716" w:rsidRPr="00D56EB0" w:rsidRDefault="00DC0716" w:rsidP="00DC0716">
      <w:pPr>
        <w:jc w:val="both"/>
        <w:rPr>
          <w:lang w:val="en-GB"/>
        </w:rPr>
      </w:pPr>
    </w:p>
    <w:p w14:paraId="29453309" w14:textId="0AFE52E6" w:rsidR="00DC0716" w:rsidRPr="00D56EB0" w:rsidRDefault="00DC0716" w:rsidP="00DC0716">
      <w:pPr>
        <w:jc w:val="both"/>
        <w:rPr>
          <w:i/>
          <w:lang w:val="en-GB"/>
        </w:rPr>
      </w:pPr>
      <w:r>
        <w:rPr>
          <w:lang w:val="en-GB"/>
        </w:rPr>
        <w:t xml:space="preserve">&gt; Why should community members avoid mass </w:t>
      </w:r>
      <w:r w:rsidR="00C15F02">
        <w:rPr>
          <w:lang w:val="en-GB"/>
        </w:rPr>
        <w:t>gatherings?</w:t>
      </w:r>
    </w:p>
    <w:p w14:paraId="5EC3B4A3" w14:textId="12ED8C56" w:rsidR="00DC0716" w:rsidRPr="00B23EF7" w:rsidRDefault="00DC0716" w:rsidP="00DC0716">
      <w:pPr>
        <w:jc w:val="both"/>
        <w:rPr>
          <w:i/>
          <w:lang w:val="en-GB"/>
        </w:rPr>
      </w:pPr>
      <w:r>
        <w:rPr>
          <w:lang w:val="en-GB"/>
        </w:rPr>
        <w:t>&gt; Why family members, neighbours and friends should avoid touching the body of the deceased</w:t>
      </w:r>
    </w:p>
    <w:p w14:paraId="14F5BF4A" w14:textId="3CCD3897" w:rsidR="00DC0716" w:rsidRPr="00B23EF7" w:rsidRDefault="00DC0716" w:rsidP="00DC0716">
      <w:pPr>
        <w:jc w:val="both"/>
        <w:rPr>
          <w:i/>
          <w:lang w:val="en-GB"/>
        </w:rPr>
      </w:pPr>
      <w:r>
        <w:rPr>
          <w:lang w:val="en-GB"/>
        </w:rPr>
        <w:t>&gt; What precautions should be taken around funeral ceremonies/feasts</w:t>
      </w:r>
    </w:p>
    <w:p w14:paraId="36730104" w14:textId="77777777" w:rsidR="00BB5EA1" w:rsidRPr="005D1286" w:rsidRDefault="00BB5EA1" w:rsidP="00DC0716">
      <w:pPr>
        <w:jc w:val="both"/>
        <w:rPr>
          <w:lang w:val="en-GB"/>
        </w:rPr>
      </w:pPr>
    </w:p>
    <w:sectPr w:rsidR="00BB5EA1" w:rsidRPr="005D1286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471C3D" w:rsidRDefault="00471C3D" w:rsidP="002B7942">
      <w:r>
        <w:separator/>
      </w:r>
    </w:p>
  </w:endnote>
  <w:endnote w:type="continuationSeparator" w:id="0">
    <w:p w14:paraId="6F024033" w14:textId="77777777" w:rsidR="00471C3D" w:rsidRDefault="00471C3D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471C3D" w:rsidRDefault="00471C3D" w:rsidP="002B7942">
      <w:r>
        <w:separator/>
      </w:r>
    </w:p>
  </w:footnote>
  <w:footnote w:type="continuationSeparator" w:id="0">
    <w:p w14:paraId="1BD46905" w14:textId="77777777" w:rsidR="00471C3D" w:rsidRDefault="00471C3D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471C3D" w:rsidRDefault="00471C3D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524F"/>
    <w:multiLevelType w:val="hybridMultilevel"/>
    <w:tmpl w:val="F37EB0D8"/>
    <w:lvl w:ilvl="0" w:tplc="E9A29A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52E63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DEF95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320FF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C0CD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2FF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D485B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2809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C016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C6E23"/>
    <w:multiLevelType w:val="hybridMultilevel"/>
    <w:tmpl w:val="29C850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A6D33"/>
    <w:multiLevelType w:val="hybridMultilevel"/>
    <w:tmpl w:val="3782F1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9748BC"/>
    <w:multiLevelType w:val="hybridMultilevel"/>
    <w:tmpl w:val="1F1AB11A"/>
    <w:lvl w:ilvl="0" w:tplc="A406F7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2E30D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E63BB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6EF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26DD2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0BE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B2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80B6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1A1E0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00206C"/>
    <w:multiLevelType w:val="hybridMultilevel"/>
    <w:tmpl w:val="210E96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93FB3"/>
    <w:multiLevelType w:val="hybridMultilevel"/>
    <w:tmpl w:val="F460B008"/>
    <w:lvl w:ilvl="0" w:tplc="947499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ACA91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7C34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944A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4A526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88DD5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C26B9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ADDF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6050C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B22E3F"/>
    <w:multiLevelType w:val="hybridMultilevel"/>
    <w:tmpl w:val="B6427C18"/>
    <w:lvl w:ilvl="0" w:tplc="1F045A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2C040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0B8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87EC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D21B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204FD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1A853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1867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26CE6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E4203"/>
    <w:multiLevelType w:val="hybridMultilevel"/>
    <w:tmpl w:val="5D68E7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6F6AC6"/>
    <w:multiLevelType w:val="hybridMultilevel"/>
    <w:tmpl w:val="0EC87B8C"/>
    <w:lvl w:ilvl="0" w:tplc="94F860D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94A24"/>
    <w:multiLevelType w:val="hybridMultilevel"/>
    <w:tmpl w:val="153AD6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30710"/>
    <w:multiLevelType w:val="hybridMultilevel"/>
    <w:tmpl w:val="344E0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3B16B2"/>
    <w:multiLevelType w:val="hybridMultilevel"/>
    <w:tmpl w:val="BF78EA94"/>
    <w:lvl w:ilvl="0" w:tplc="C2000A2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BE1E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EA370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CE5D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94C7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BAB9A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E0D3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C01B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F694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38375E"/>
    <w:multiLevelType w:val="hybridMultilevel"/>
    <w:tmpl w:val="A27E6E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5"/>
  </w:num>
  <w:num w:numId="5">
    <w:abstractNumId w:val="2"/>
  </w:num>
  <w:num w:numId="6">
    <w:abstractNumId w:val="7"/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5"/>
  </w:num>
  <w:num w:numId="12">
    <w:abstractNumId w:val="1"/>
  </w:num>
  <w:num w:numId="13">
    <w:abstractNumId w:val="10"/>
  </w:num>
  <w:num w:numId="14">
    <w:abstractNumId w:val="0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822A8"/>
    <w:rsid w:val="00121608"/>
    <w:rsid w:val="00145941"/>
    <w:rsid w:val="001924F9"/>
    <w:rsid w:val="001940E7"/>
    <w:rsid w:val="001B2CAF"/>
    <w:rsid w:val="00247893"/>
    <w:rsid w:val="002B7942"/>
    <w:rsid w:val="002C111B"/>
    <w:rsid w:val="00312F9C"/>
    <w:rsid w:val="003A7AD9"/>
    <w:rsid w:val="003B1AE4"/>
    <w:rsid w:val="003D29A9"/>
    <w:rsid w:val="00424EB7"/>
    <w:rsid w:val="00471C3D"/>
    <w:rsid w:val="004B5480"/>
    <w:rsid w:val="004C7FEB"/>
    <w:rsid w:val="00593DCC"/>
    <w:rsid w:val="005D1286"/>
    <w:rsid w:val="0068607E"/>
    <w:rsid w:val="00690B84"/>
    <w:rsid w:val="006E7865"/>
    <w:rsid w:val="00762D71"/>
    <w:rsid w:val="00773AE8"/>
    <w:rsid w:val="00776C86"/>
    <w:rsid w:val="00790E84"/>
    <w:rsid w:val="007F7A39"/>
    <w:rsid w:val="00837C07"/>
    <w:rsid w:val="008B77DA"/>
    <w:rsid w:val="009302C4"/>
    <w:rsid w:val="00993A7F"/>
    <w:rsid w:val="009E6498"/>
    <w:rsid w:val="00A14EC1"/>
    <w:rsid w:val="00A25715"/>
    <w:rsid w:val="00A32ED6"/>
    <w:rsid w:val="00A63D40"/>
    <w:rsid w:val="00A71B59"/>
    <w:rsid w:val="00A93B4D"/>
    <w:rsid w:val="00AC4E24"/>
    <w:rsid w:val="00AD1D0F"/>
    <w:rsid w:val="00BB5EA1"/>
    <w:rsid w:val="00BD13D6"/>
    <w:rsid w:val="00BF64E0"/>
    <w:rsid w:val="00C15F02"/>
    <w:rsid w:val="00C508FE"/>
    <w:rsid w:val="00C945D8"/>
    <w:rsid w:val="00CC0F32"/>
    <w:rsid w:val="00CC7E7C"/>
    <w:rsid w:val="00CD7C25"/>
    <w:rsid w:val="00D140EE"/>
    <w:rsid w:val="00DC0716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B5EA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1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4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8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9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8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1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9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656684-AA84-4E28-9108-CB3B870624D4}"/>
</file>

<file path=customXml/itemProps2.xml><?xml version="1.0" encoding="utf-8"?>
<ds:datastoreItem xmlns:ds="http://schemas.openxmlformats.org/officeDocument/2006/customXml" ds:itemID="{5DC2C69F-D858-41AF-9B95-4B540090A687}"/>
</file>

<file path=customXml/itemProps3.xml><?xml version="1.0" encoding="utf-8"?>
<ds:datastoreItem xmlns:ds="http://schemas.openxmlformats.org/officeDocument/2006/customXml" ds:itemID="{3EB5D952-47A9-409D-B24F-8C6F1AD1F7ED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4</TotalTime>
  <Pages>1</Pages>
  <Words>245</Words>
  <Characters>1401</Characters>
  <Application>Microsoft Macintosh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6</cp:revision>
  <dcterms:created xsi:type="dcterms:W3CDTF">2019-03-26T11:31:00Z</dcterms:created>
  <dcterms:modified xsi:type="dcterms:W3CDTF">2019-12-05T14:46:00Z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