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F38895" w14:textId="6D3FF811" w:rsidR="004959FF" w:rsidRDefault="004959FF" w:rsidP="00AC1192">
      <w:pPr>
        <w:jc w:val="both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>Roll out of Training: 1 Week Schedule</w:t>
      </w:r>
    </w:p>
    <w:p w14:paraId="43D8D7A3" w14:textId="77777777" w:rsidR="004959FF" w:rsidRDefault="004959FF" w:rsidP="00AC1192">
      <w:pPr>
        <w:jc w:val="both"/>
        <w:rPr>
          <w:rFonts w:eastAsia="Times New Roman"/>
          <w:color w:val="000000"/>
          <w:sz w:val="21"/>
          <w:szCs w:val="21"/>
        </w:rPr>
      </w:pPr>
    </w:p>
    <w:p w14:paraId="45C16718" w14:textId="3F65B3FB" w:rsidR="004959FF" w:rsidRDefault="004959FF" w:rsidP="00AC1192">
      <w:pPr>
        <w:pBdr>
          <w:bottom w:val="single" w:sz="4" w:space="1" w:color="auto"/>
        </w:pBdr>
        <w:jc w:val="both"/>
        <w:rPr>
          <w:rFonts w:eastAsia="Times New Roman"/>
          <w:b/>
          <w:color w:val="000000"/>
          <w:sz w:val="21"/>
          <w:szCs w:val="21"/>
        </w:rPr>
      </w:pPr>
      <w:r w:rsidRPr="004959FF">
        <w:rPr>
          <w:rFonts w:eastAsia="Times New Roman"/>
          <w:b/>
          <w:color w:val="000000"/>
          <w:sz w:val="21"/>
          <w:szCs w:val="21"/>
        </w:rPr>
        <w:t>Pre-Arrival</w:t>
      </w:r>
    </w:p>
    <w:p w14:paraId="33408B83" w14:textId="77777777" w:rsidR="001724EF" w:rsidRPr="004959FF" w:rsidRDefault="001724EF" w:rsidP="00AC1192">
      <w:pPr>
        <w:jc w:val="both"/>
        <w:rPr>
          <w:rFonts w:eastAsia="Times New Roman"/>
          <w:b/>
          <w:color w:val="000000"/>
          <w:sz w:val="21"/>
          <w:szCs w:val="21"/>
        </w:rPr>
      </w:pPr>
    </w:p>
    <w:p w14:paraId="5F2BC12E" w14:textId="2B3E4922" w:rsidR="007700EF" w:rsidRPr="007700EF" w:rsidRDefault="001724EF" w:rsidP="00AC1192">
      <w:pPr>
        <w:jc w:val="both"/>
        <w:rPr>
          <w:rFonts w:eastAsia="Times New Roman"/>
          <w:color w:val="000000"/>
          <w:sz w:val="21"/>
          <w:szCs w:val="21"/>
        </w:rPr>
      </w:pPr>
      <w:r w:rsidRPr="007700EF">
        <w:rPr>
          <w:rFonts w:eastAsia="Times New Roman"/>
          <w:b/>
          <w:color w:val="000000"/>
          <w:sz w:val="21"/>
          <w:szCs w:val="21"/>
        </w:rPr>
        <w:t xml:space="preserve">Interview / Questionnaire </w:t>
      </w:r>
      <w:r w:rsidR="00AC1192">
        <w:rPr>
          <w:rFonts w:eastAsia="Times New Roman"/>
          <w:b/>
          <w:color w:val="000000"/>
          <w:sz w:val="21"/>
          <w:szCs w:val="21"/>
        </w:rPr>
        <w:t xml:space="preserve">between training team and </w:t>
      </w:r>
      <w:r w:rsidRPr="007700EF">
        <w:rPr>
          <w:rFonts w:eastAsia="Times New Roman"/>
          <w:b/>
          <w:color w:val="000000"/>
          <w:sz w:val="21"/>
          <w:szCs w:val="21"/>
        </w:rPr>
        <w:t xml:space="preserve">NS </w:t>
      </w:r>
    </w:p>
    <w:p w14:paraId="41C88B30" w14:textId="77777777" w:rsidR="00887FD7" w:rsidRDefault="004959FF" w:rsidP="00AC1192">
      <w:pPr>
        <w:pStyle w:val="ListParagraph"/>
        <w:numPr>
          <w:ilvl w:val="0"/>
          <w:numId w:val="6"/>
        </w:numPr>
        <w:jc w:val="both"/>
        <w:rPr>
          <w:rFonts w:eastAsia="Times New Roman"/>
          <w:color w:val="000000"/>
          <w:sz w:val="21"/>
          <w:szCs w:val="21"/>
        </w:rPr>
      </w:pPr>
      <w:r w:rsidRPr="001724EF">
        <w:rPr>
          <w:rFonts w:eastAsia="Times New Roman"/>
          <w:color w:val="000000"/>
          <w:sz w:val="21"/>
          <w:szCs w:val="21"/>
        </w:rPr>
        <w:t xml:space="preserve">Identify the cholera response experience and knowledge / </w:t>
      </w:r>
      <w:r w:rsidRPr="007700EF">
        <w:rPr>
          <w:rFonts w:eastAsia="Times New Roman"/>
          <w:color w:val="000000"/>
          <w:sz w:val="21"/>
          <w:szCs w:val="21"/>
        </w:rPr>
        <w:t xml:space="preserve">experience with ORT and community response to cholera outbreaks. </w:t>
      </w:r>
    </w:p>
    <w:p w14:paraId="062B2826" w14:textId="4C68BB75" w:rsidR="00887FD7" w:rsidRPr="00887FD7" w:rsidRDefault="00887FD7" w:rsidP="00887FD7">
      <w:pPr>
        <w:ind w:left="360"/>
        <w:jc w:val="both"/>
        <w:rPr>
          <w:rFonts w:eastAsia="Times New Roman"/>
          <w:color w:val="000000"/>
          <w:sz w:val="21"/>
          <w:szCs w:val="21"/>
        </w:rPr>
      </w:pPr>
      <w:r>
        <w:rPr>
          <w:rFonts w:eastAsia="Times New Roman"/>
          <w:color w:val="000000"/>
          <w:sz w:val="21"/>
          <w:szCs w:val="21"/>
        </w:rPr>
        <w:t xml:space="preserve">- </w:t>
      </w:r>
      <w:r w:rsidRPr="00887FD7">
        <w:rPr>
          <w:rFonts w:eastAsia="Times New Roman"/>
          <w:color w:val="000000"/>
          <w:sz w:val="21"/>
          <w:szCs w:val="21"/>
        </w:rPr>
        <w:t xml:space="preserve">List the years when you have been </w:t>
      </w:r>
      <w:r>
        <w:rPr>
          <w:rFonts w:eastAsia="Times New Roman"/>
          <w:color w:val="000000"/>
          <w:sz w:val="21"/>
          <w:szCs w:val="21"/>
        </w:rPr>
        <w:t>implementing a cholera response</w:t>
      </w:r>
    </w:p>
    <w:p w14:paraId="40AFEB1C" w14:textId="45191507" w:rsidR="00887FD7" w:rsidRDefault="00887FD7" w:rsidP="00887FD7">
      <w:pPr>
        <w:ind w:left="360"/>
        <w:jc w:val="both"/>
        <w:rPr>
          <w:rFonts w:eastAsia="Times New Roman"/>
          <w:color w:val="000000"/>
          <w:sz w:val="21"/>
          <w:szCs w:val="21"/>
        </w:rPr>
      </w:pPr>
      <w:r>
        <w:rPr>
          <w:rFonts w:eastAsia="Times New Roman"/>
          <w:color w:val="000000"/>
          <w:sz w:val="21"/>
          <w:szCs w:val="21"/>
        </w:rPr>
        <w:t xml:space="preserve">- </w:t>
      </w:r>
      <w:r w:rsidRPr="00887FD7">
        <w:rPr>
          <w:rFonts w:eastAsia="Times New Roman"/>
          <w:color w:val="000000"/>
          <w:sz w:val="21"/>
          <w:szCs w:val="21"/>
        </w:rPr>
        <w:t>List the activities that have been implemented during previous cholera responses</w:t>
      </w:r>
    </w:p>
    <w:p w14:paraId="4A01E919" w14:textId="570F4F58" w:rsidR="00887FD7" w:rsidRDefault="00887FD7" w:rsidP="00EB4D96">
      <w:pPr>
        <w:ind w:left="360"/>
        <w:jc w:val="both"/>
        <w:rPr>
          <w:rFonts w:eastAsia="Times New Roman"/>
          <w:color w:val="000000"/>
          <w:sz w:val="21"/>
          <w:szCs w:val="21"/>
        </w:rPr>
      </w:pPr>
      <w:r>
        <w:rPr>
          <w:rFonts w:eastAsia="Times New Roman"/>
          <w:color w:val="000000"/>
          <w:sz w:val="21"/>
          <w:szCs w:val="21"/>
        </w:rPr>
        <w:t xml:space="preserve">- Previous experience with case management or ORT? </w:t>
      </w:r>
      <w:r w:rsidR="00EB4D96">
        <w:rPr>
          <w:rFonts w:eastAsia="Times New Roman"/>
          <w:color w:val="000000"/>
          <w:sz w:val="21"/>
          <w:szCs w:val="21"/>
        </w:rPr>
        <w:t>Yes or No. If yes p</w:t>
      </w:r>
      <w:r>
        <w:rPr>
          <w:rFonts w:eastAsia="Times New Roman"/>
          <w:color w:val="000000"/>
          <w:sz w:val="21"/>
          <w:szCs w:val="21"/>
        </w:rPr>
        <w:t xml:space="preserve">lease </w:t>
      </w:r>
      <w:r w:rsidR="00EB4D96">
        <w:rPr>
          <w:rFonts w:eastAsia="Times New Roman"/>
          <w:color w:val="000000"/>
          <w:sz w:val="21"/>
          <w:szCs w:val="21"/>
        </w:rPr>
        <w:t>give details.</w:t>
      </w:r>
    </w:p>
    <w:p w14:paraId="0163B565" w14:textId="34B916E0" w:rsidR="00EB4D96" w:rsidRPr="00887FD7" w:rsidRDefault="00EB4D96" w:rsidP="00EB4D96">
      <w:pPr>
        <w:ind w:left="360"/>
        <w:jc w:val="both"/>
        <w:rPr>
          <w:rFonts w:eastAsia="Times New Roman"/>
          <w:color w:val="000000"/>
          <w:sz w:val="21"/>
          <w:szCs w:val="21"/>
        </w:rPr>
      </w:pPr>
      <w:r>
        <w:rPr>
          <w:rFonts w:eastAsia="Times New Roman"/>
          <w:color w:val="000000"/>
          <w:sz w:val="21"/>
          <w:szCs w:val="21"/>
        </w:rPr>
        <w:t>- Response activities of the Red Cross already agreed with the MoH? Is there a MoU or a written agreement of any kind?</w:t>
      </w:r>
    </w:p>
    <w:p w14:paraId="1B9C8FE6" w14:textId="3DFA6503" w:rsidR="00887FD7" w:rsidRPr="00887FD7" w:rsidRDefault="004959FF" w:rsidP="00AC1192">
      <w:pPr>
        <w:pStyle w:val="ListParagraph"/>
        <w:numPr>
          <w:ilvl w:val="0"/>
          <w:numId w:val="6"/>
        </w:numPr>
        <w:jc w:val="both"/>
        <w:rPr>
          <w:rFonts w:eastAsia="Times New Roman"/>
          <w:color w:val="000000"/>
          <w:sz w:val="21"/>
          <w:szCs w:val="21"/>
        </w:rPr>
      </w:pPr>
      <w:r w:rsidRPr="007700EF">
        <w:rPr>
          <w:rFonts w:eastAsia="Times New Roman"/>
          <w:color w:val="000000"/>
          <w:sz w:val="21"/>
          <w:szCs w:val="21"/>
        </w:rPr>
        <w:t>Collate documents from past responses and share with training team.</w:t>
      </w:r>
    </w:p>
    <w:p w14:paraId="60492FB6" w14:textId="77777777" w:rsidR="00887FD7" w:rsidRDefault="00887FD7" w:rsidP="00AC1192">
      <w:pPr>
        <w:jc w:val="both"/>
        <w:rPr>
          <w:rFonts w:eastAsia="Times New Roman"/>
          <w:b/>
          <w:color w:val="000000"/>
          <w:sz w:val="21"/>
          <w:szCs w:val="21"/>
        </w:rPr>
      </w:pPr>
    </w:p>
    <w:p w14:paraId="60009065" w14:textId="3F5B7BE7" w:rsidR="001724EF" w:rsidRPr="007700EF" w:rsidRDefault="001724EF" w:rsidP="00AC1192">
      <w:pPr>
        <w:jc w:val="both"/>
        <w:rPr>
          <w:rFonts w:eastAsia="Times New Roman"/>
          <w:color w:val="000000"/>
          <w:sz w:val="21"/>
          <w:szCs w:val="21"/>
        </w:rPr>
      </w:pPr>
      <w:r w:rsidRPr="007700EF">
        <w:rPr>
          <w:rFonts w:eastAsia="Times New Roman"/>
          <w:b/>
          <w:color w:val="000000"/>
          <w:sz w:val="21"/>
          <w:szCs w:val="21"/>
        </w:rPr>
        <w:t>NS discussion</w:t>
      </w:r>
      <w:r w:rsidR="007700EF">
        <w:rPr>
          <w:rFonts w:eastAsia="Times New Roman"/>
          <w:b/>
          <w:color w:val="000000"/>
          <w:sz w:val="21"/>
          <w:szCs w:val="21"/>
        </w:rPr>
        <w:t>s</w:t>
      </w:r>
      <w:r w:rsidRPr="007700EF">
        <w:rPr>
          <w:rFonts w:eastAsia="Times New Roman"/>
          <w:b/>
          <w:color w:val="000000"/>
          <w:sz w:val="21"/>
          <w:szCs w:val="21"/>
        </w:rPr>
        <w:t xml:space="preserve"> with MoH</w:t>
      </w:r>
    </w:p>
    <w:p w14:paraId="5119CF09" w14:textId="47565EE7" w:rsidR="00EB4D96" w:rsidRPr="00EB4D96" w:rsidRDefault="00EB4D96" w:rsidP="00EB4D96">
      <w:pPr>
        <w:pStyle w:val="ListParagraph"/>
        <w:numPr>
          <w:ilvl w:val="0"/>
          <w:numId w:val="7"/>
        </w:numPr>
        <w:jc w:val="both"/>
        <w:rPr>
          <w:rFonts w:eastAsia="Times New Roman"/>
          <w:color w:val="000000"/>
          <w:sz w:val="21"/>
          <w:szCs w:val="21"/>
        </w:rPr>
      </w:pPr>
      <w:r w:rsidRPr="007700EF">
        <w:rPr>
          <w:rFonts w:eastAsia="Times New Roman"/>
          <w:color w:val="000000"/>
          <w:sz w:val="21"/>
          <w:szCs w:val="21"/>
        </w:rPr>
        <w:t>Presentation of the ORT model with the MoH and seek consent to move forward</w:t>
      </w:r>
    </w:p>
    <w:p w14:paraId="5783A579" w14:textId="77777777" w:rsidR="00EB4D96" w:rsidRDefault="007700EF" w:rsidP="00AC1192">
      <w:pPr>
        <w:pStyle w:val="ListParagraph"/>
        <w:numPr>
          <w:ilvl w:val="0"/>
          <w:numId w:val="7"/>
        </w:numPr>
        <w:jc w:val="both"/>
        <w:rPr>
          <w:rFonts w:eastAsia="Times New Roman"/>
          <w:color w:val="000000"/>
          <w:sz w:val="21"/>
          <w:szCs w:val="21"/>
        </w:rPr>
      </w:pPr>
      <w:r w:rsidRPr="007700EF">
        <w:rPr>
          <w:rFonts w:eastAsia="Times New Roman"/>
          <w:color w:val="000000"/>
          <w:sz w:val="21"/>
          <w:szCs w:val="21"/>
        </w:rPr>
        <w:t>Identify if there is</w:t>
      </w:r>
      <w:r w:rsidR="00AC1192">
        <w:rPr>
          <w:rFonts w:eastAsia="Times New Roman"/>
          <w:color w:val="000000"/>
          <w:sz w:val="21"/>
          <w:szCs w:val="21"/>
        </w:rPr>
        <w:t xml:space="preserve"> a </w:t>
      </w:r>
      <w:r w:rsidR="00887FD7">
        <w:rPr>
          <w:rFonts w:eastAsia="Times New Roman"/>
          <w:color w:val="000000"/>
          <w:sz w:val="21"/>
          <w:szCs w:val="21"/>
        </w:rPr>
        <w:t>“</w:t>
      </w:r>
      <w:r w:rsidR="00AC1192">
        <w:rPr>
          <w:rFonts w:eastAsia="Times New Roman"/>
          <w:color w:val="000000"/>
          <w:sz w:val="21"/>
          <w:szCs w:val="21"/>
        </w:rPr>
        <w:t>Community Health Volunteers</w:t>
      </w:r>
      <w:r w:rsidR="00887FD7">
        <w:rPr>
          <w:rFonts w:eastAsia="Times New Roman"/>
          <w:color w:val="000000"/>
          <w:sz w:val="21"/>
          <w:szCs w:val="21"/>
        </w:rPr>
        <w:t>”</w:t>
      </w:r>
      <w:r w:rsidR="00AC1192">
        <w:rPr>
          <w:rFonts w:eastAsia="Times New Roman"/>
          <w:color w:val="000000"/>
          <w:sz w:val="21"/>
          <w:szCs w:val="21"/>
        </w:rPr>
        <w:t xml:space="preserve"> </w:t>
      </w:r>
      <w:r w:rsidR="00AE042E">
        <w:rPr>
          <w:rFonts w:eastAsia="Times New Roman"/>
          <w:color w:val="000000"/>
          <w:sz w:val="21"/>
          <w:szCs w:val="21"/>
        </w:rPr>
        <w:t xml:space="preserve">National Policy </w:t>
      </w:r>
      <w:r w:rsidRPr="007700EF">
        <w:rPr>
          <w:rFonts w:eastAsia="Times New Roman"/>
          <w:color w:val="000000"/>
          <w:sz w:val="21"/>
          <w:szCs w:val="21"/>
        </w:rPr>
        <w:t>– if diarrhea is included in the community case managemen</w:t>
      </w:r>
      <w:r w:rsidR="00AE042E">
        <w:rPr>
          <w:rFonts w:eastAsia="Times New Roman"/>
          <w:color w:val="000000"/>
          <w:sz w:val="21"/>
          <w:szCs w:val="21"/>
        </w:rPr>
        <w:t>t and if Oral rehydration Salts</w:t>
      </w:r>
      <w:r w:rsidRPr="007700EF">
        <w:rPr>
          <w:rFonts w:eastAsia="Times New Roman"/>
          <w:color w:val="000000"/>
          <w:sz w:val="21"/>
          <w:szCs w:val="21"/>
        </w:rPr>
        <w:t xml:space="preserve"> / Zinc are promoted and can be dis</w:t>
      </w:r>
      <w:r w:rsidR="00AE042E">
        <w:rPr>
          <w:rFonts w:eastAsia="Times New Roman"/>
          <w:color w:val="000000"/>
          <w:sz w:val="21"/>
          <w:szCs w:val="21"/>
        </w:rPr>
        <w:t>tributed by non-health professionals</w:t>
      </w:r>
      <w:r w:rsidRPr="007700EF">
        <w:rPr>
          <w:rFonts w:eastAsia="Times New Roman"/>
          <w:color w:val="000000"/>
          <w:sz w:val="21"/>
          <w:szCs w:val="21"/>
        </w:rPr>
        <w:t xml:space="preserve"> such as Community Health Volunteers</w:t>
      </w:r>
      <w:r w:rsidR="00AE042E">
        <w:rPr>
          <w:rFonts w:eastAsia="Times New Roman"/>
          <w:color w:val="000000"/>
          <w:sz w:val="21"/>
          <w:szCs w:val="21"/>
        </w:rPr>
        <w:t>.</w:t>
      </w:r>
      <w:r w:rsidR="00E36E77">
        <w:rPr>
          <w:rFonts w:eastAsia="Times New Roman"/>
          <w:color w:val="000000"/>
          <w:sz w:val="21"/>
          <w:szCs w:val="21"/>
        </w:rPr>
        <w:t xml:space="preserve"> </w:t>
      </w:r>
    </w:p>
    <w:p w14:paraId="271064F9" w14:textId="3AFE602D" w:rsidR="00EB4D96" w:rsidRDefault="00EB4D96" w:rsidP="00AC1192">
      <w:pPr>
        <w:pStyle w:val="ListParagraph"/>
        <w:numPr>
          <w:ilvl w:val="0"/>
          <w:numId w:val="7"/>
        </w:numPr>
        <w:jc w:val="both"/>
        <w:rPr>
          <w:rFonts w:eastAsia="Times New Roman"/>
          <w:color w:val="000000"/>
          <w:sz w:val="21"/>
          <w:szCs w:val="21"/>
        </w:rPr>
      </w:pPr>
      <w:r>
        <w:rPr>
          <w:rFonts w:eastAsia="Times New Roman"/>
          <w:color w:val="000000"/>
          <w:sz w:val="21"/>
          <w:szCs w:val="21"/>
        </w:rPr>
        <w:t>Find existing national ORS/Zinc protocols</w:t>
      </w:r>
      <w:bookmarkStart w:id="0" w:name="_GoBack"/>
      <w:bookmarkEnd w:id="0"/>
    </w:p>
    <w:p w14:paraId="6A77FA07" w14:textId="706FFFD3" w:rsidR="007700EF" w:rsidRDefault="00E36E77" w:rsidP="00AC1192">
      <w:pPr>
        <w:pStyle w:val="ListParagraph"/>
        <w:numPr>
          <w:ilvl w:val="0"/>
          <w:numId w:val="7"/>
        </w:numPr>
        <w:jc w:val="both"/>
        <w:rPr>
          <w:rFonts w:eastAsia="Times New Roman"/>
          <w:color w:val="000000"/>
          <w:sz w:val="21"/>
          <w:szCs w:val="21"/>
        </w:rPr>
      </w:pPr>
      <w:r>
        <w:rPr>
          <w:rFonts w:eastAsia="Times New Roman"/>
          <w:color w:val="000000"/>
          <w:sz w:val="21"/>
          <w:szCs w:val="21"/>
        </w:rPr>
        <w:t>Collect all official documents as well as official training material (in order to align Red Cross CHV training on national wording and protocols).</w:t>
      </w:r>
    </w:p>
    <w:p w14:paraId="7E660618" w14:textId="77777777" w:rsidR="00AC1192" w:rsidRPr="007700EF" w:rsidRDefault="00AC1192" w:rsidP="00AC1192">
      <w:pPr>
        <w:pStyle w:val="ListParagraph"/>
        <w:ind w:left="360"/>
        <w:jc w:val="both"/>
        <w:rPr>
          <w:rFonts w:eastAsia="Times New Roman"/>
          <w:color w:val="000000"/>
          <w:sz w:val="21"/>
          <w:szCs w:val="21"/>
        </w:rPr>
      </w:pPr>
    </w:p>
    <w:p w14:paraId="11FA78A3" w14:textId="21A3994C" w:rsidR="00AC1192" w:rsidRPr="00AC1192" w:rsidRDefault="00AC1192" w:rsidP="00AC1192">
      <w:pPr>
        <w:jc w:val="both"/>
        <w:rPr>
          <w:rFonts w:eastAsia="Times New Roman"/>
          <w:color w:val="000000"/>
          <w:sz w:val="21"/>
          <w:szCs w:val="21"/>
        </w:rPr>
      </w:pPr>
      <w:r w:rsidRPr="00AC1192">
        <w:rPr>
          <w:rFonts w:eastAsia="Times New Roman"/>
          <w:b/>
          <w:color w:val="000000"/>
          <w:sz w:val="21"/>
          <w:szCs w:val="21"/>
        </w:rPr>
        <w:t xml:space="preserve">NS </w:t>
      </w:r>
      <w:r>
        <w:rPr>
          <w:rFonts w:eastAsia="Times New Roman"/>
          <w:b/>
          <w:color w:val="000000"/>
          <w:sz w:val="21"/>
          <w:szCs w:val="21"/>
        </w:rPr>
        <w:t>preparatory work</w:t>
      </w:r>
    </w:p>
    <w:p w14:paraId="181E66AE" w14:textId="47ED96C2" w:rsidR="004959FF" w:rsidRPr="00AC1192" w:rsidRDefault="004959FF" w:rsidP="00AC1192">
      <w:pPr>
        <w:pStyle w:val="ListParagraph"/>
        <w:numPr>
          <w:ilvl w:val="0"/>
          <w:numId w:val="8"/>
        </w:numPr>
        <w:jc w:val="both"/>
        <w:rPr>
          <w:rFonts w:eastAsia="Times New Roman"/>
          <w:color w:val="000000"/>
          <w:sz w:val="21"/>
          <w:szCs w:val="21"/>
        </w:rPr>
      </w:pPr>
      <w:r w:rsidRPr="00AC1192">
        <w:rPr>
          <w:rFonts w:eastAsia="Times New Roman"/>
          <w:color w:val="000000"/>
          <w:sz w:val="21"/>
          <w:szCs w:val="21"/>
        </w:rPr>
        <w:t>Identif</w:t>
      </w:r>
      <w:r w:rsidR="00AC1192">
        <w:rPr>
          <w:rFonts w:eastAsia="Times New Roman"/>
          <w:color w:val="000000"/>
          <w:sz w:val="21"/>
          <w:szCs w:val="21"/>
        </w:rPr>
        <w:t xml:space="preserve">y the key national RC staff </w:t>
      </w:r>
      <w:r w:rsidR="00AE042E">
        <w:rPr>
          <w:rFonts w:eastAsia="Times New Roman"/>
          <w:color w:val="000000"/>
          <w:sz w:val="21"/>
          <w:szCs w:val="21"/>
        </w:rPr>
        <w:t>that</w:t>
      </w:r>
      <w:r w:rsidRPr="00AC1192">
        <w:rPr>
          <w:rFonts w:eastAsia="Times New Roman"/>
          <w:color w:val="000000"/>
          <w:sz w:val="21"/>
          <w:szCs w:val="21"/>
        </w:rPr>
        <w:t xml:space="preserve"> could be part of the training schedule and a NS Cholera Focal Point who will be the link with MoH, other agencies and the incoming training team.</w:t>
      </w:r>
    </w:p>
    <w:p w14:paraId="1F570313" w14:textId="7B37CF15" w:rsidR="00C421E5" w:rsidRDefault="00C421E5" w:rsidP="00AC1192">
      <w:pPr>
        <w:pStyle w:val="ListParagraph"/>
        <w:numPr>
          <w:ilvl w:val="0"/>
          <w:numId w:val="8"/>
        </w:numPr>
        <w:jc w:val="both"/>
        <w:rPr>
          <w:rFonts w:eastAsia="Times New Roman"/>
          <w:color w:val="000000"/>
          <w:sz w:val="21"/>
          <w:szCs w:val="21"/>
        </w:rPr>
      </w:pPr>
      <w:r w:rsidRPr="00AC1192">
        <w:rPr>
          <w:rFonts w:eastAsia="Times New Roman"/>
          <w:color w:val="000000"/>
          <w:sz w:val="21"/>
          <w:szCs w:val="21"/>
        </w:rPr>
        <w:t xml:space="preserve">Present and discuss model with in-country </w:t>
      </w:r>
      <w:r w:rsidR="00EB4D96">
        <w:rPr>
          <w:rFonts w:eastAsia="Times New Roman"/>
          <w:color w:val="000000"/>
          <w:sz w:val="21"/>
          <w:szCs w:val="21"/>
        </w:rPr>
        <w:t>partners (</w:t>
      </w:r>
      <w:r w:rsidRPr="00AC1192">
        <w:rPr>
          <w:rFonts w:eastAsia="Times New Roman"/>
          <w:color w:val="000000"/>
          <w:sz w:val="21"/>
          <w:szCs w:val="21"/>
        </w:rPr>
        <w:t>UNICEF</w:t>
      </w:r>
      <w:r w:rsidR="00AC1192">
        <w:rPr>
          <w:rFonts w:eastAsia="Times New Roman"/>
          <w:color w:val="000000"/>
          <w:sz w:val="21"/>
          <w:szCs w:val="21"/>
        </w:rPr>
        <w:t>, WHO</w:t>
      </w:r>
      <w:r w:rsidRPr="00AC1192">
        <w:rPr>
          <w:rFonts w:eastAsia="Times New Roman"/>
          <w:color w:val="000000"/>
          <w:sz w:val="21"/>
          <w:szCs w:val="21"/>
        </w:rPr>
        <w:t xml:space="preserve"> and other agencies</w:t>
      </w:r>
      <w:r w:rsidR="00EB4D96">
        <w:rPr>
          <w:rFonts w:eastAsia="Times New Roman"/>
          <w:color w:val="000000"/>
          <w:sz w:val="21"/>
          <w:szCs w:val="21"/>
        </w:rPr>
        <w:t>)</w:t>
      </w:r>
      <w:r w:rsidRPr="00AC1192">
        <w:rPr>
          <w:rFonts w:eastAsia="Times New Roman"/>
          <w:color w:val="000000"/>
          <w:sz w:val="21"/>
          <w:szCs w:val="21"/>
        </w:rPr>
        <w:t xml:space="preserve"> in order t</w:t>
      </w:r>
      <w:r w:rsidR="00AC1192">
        <w:rPr>
          <w:rFonts w:eastAsia="Times New Roman"/>
          <w:color w:val="000000"/>
          <w:sz w:val="21"/>
          <w:szCs w:val="21"/>
        </w:rPr>
        <w:t xml:space="preserve">o look at </w:t>
      </w:r>
      <w:r w:rsidR="00EB4D96">
        <w:rPr>
          <w:rFonts w:eastAsia="Times New Roman"/>
          <w:color w:val="000000"/>
          <w:sz w:val="21"/>
          <w:szCs w:val="21"/>
        </w:rPr>
        <w:t xml:space="preserve">collaboration possibilities or </w:t>
      </w:r>
      <w:r w:rsidR="00AC1192">
        <w:rPr>
          <w:rFonts w:eastAsia="Times New Roman"/>
          <w:color w:val="000000"/>
          <w:sz w:val="21"/>
          <w:szCs w:val="21"/>
        </w:rPr>
        <w:t>ways they can support (especially with regards to supplies of ORS / Zinc)</w:t>
      </w:r>
    </w:p>
    <w:p w14:paraId="2B8BE905" w14:textId="546972D7" w:rsidR="004959FF" w:rsidRPr="00AC1192" w:rsidRDefault="00994A1C" w:rsidP="00AC1192">
      <w:pPr>
        <w:pStyle w:val="ListParagraph"/>
        <w:numPr>
          <w:ilvl w:val="0"/>
          <w:numId w:val="8"/>
        </w:numPr>
        <w:jc w:val="both"/>
        <w:rPr>
          <w:rFonts w:eastAsia="Times New Roman"/>
          <w:color w:val="000000"/>
          <w:sz w:val="21"/>
          <w:szCs w:val="21"/>
        </w:rPr>
      </w:pPr>
      <w:r w:rsidRPr="00AC1192">
        <w:rPr>
          <w:rFonts w:eastAsia="Times New Roman"/>
          <w:color w:val="000000"/>
          <w:sz w:val="21"/>
          <w:szCs w:val="21"/>
        </w:rPr>
        <w:t xml:space="preserve">Identify the branch for the training </w:t>
      </w:r>
      <w:r w:rsidR="00AE042E" w:rsidRPr="00AC1192">
        <w:rPr>
          <w:rFonts w:eastAsia="Times New Roman"/>
          <w:color w:val="000000"/>
          <w:sz w:val="21"/>
          <w:szCs w:val="21"/>
        </w:rPr>
        <w:t>week, which</w:t>
      </w:r>
      <w:r w:rsidRPr="00AC1192">
        <w:rPr>
          <w:rFonts w:eastAsia="Times New Roman"/>
          <w:color w:val="000000"/>
          <w:sz w:val="21"/>
          <w:szCs w:val="21"/>
        </w:rPr>
        <w:t xml:space="preserve"> must be in a hotspot area; ensure that the branch is motivated to undertake the model; identify key trainees</w:t>
      </w:r>
      <w:r w:rsidR="00AC1192">
        <w:rPr>
          <w:rFonts w:eastAsia="Times New Roman"/>
          <w:color w:val="000000"/>
          <w:sz w:val="21"/>
          <w:szCs w:val="21"/>
        </w:rPr>
        <w:t>/experienced volunteers</w:t>
      </w:r>
      <w:r w:rsidRPr="00AC1192">
        <w:rPr>
          <w:rFonts w:eastAsia="Times New Roman"/>
          <w:color w:val="000000"/>
          <w:sz w:val="21"/>
          <w:szCs w:val="21"/>
        </w:rPr>
        <w:t xml:space="preserve"> at the branch</w:t>
      </w:r>
      <w:r w:rsidR="00C421E5" w:rsidRPr="00AC1192">
        <w:rPr>
          <w:rFonts w:eastAsia="Times New Roman"/>
          <w:color w:val="000000"/>
          <w:sz w:val="21"/>
          <w:szCs w:val="21"/>
        </w:rPr>
        <w:t xml:space="preserve"> and hotspot communities.</w:t>
      </w:r>
    </w:p>
    <w:p w14:paraId="7C5494F9" w14:textId="35141CDA" w:rsidR="00994A1C" w:rsidRDefault="00994A1C" w:rsidP="00AC1192">
      <w:pPr>
        <w:pStyle w:val="ListParagraph"/>
        <w:numPr>
          <w:ilvl w:val="0"/>
          <w:numId w:val="8"/>
        </w:numPr>
        <w:jc w:val="both"/>
        <w:rPr>
          <w:rFonts w:eastAsia="Times New Roman"/>
          <w:color w:val="000000"/>
          <w:sz w:val="21"/>
          <w:szCs w:val="21"/>
        </w:rPr>
      </w:pPr>
      <w:r w:rsidRPr="00AC1192">
        <w:rPr>
          <w:rFonts w:eastAsia="Times New Roman"/>
          <w:color w:val="000000"/>
          <w:sz w:val="21"/>
          <w:szCs w:val="21"/>
        </w:rPr>
        <w:t>Branch should discuss model with Local Health Authority and how it can fit in existing systems and also identify other agencies working in the district – communicate this info to the cholera coordinator in Nairobi with contact details.</w:t>
      </w:r>
    </w:p>
    <w:p w14:paraId="5FA39A2E" w14:textId="68972763" w:rsidR="00C421E5" w:rsidRPr="00AC1192" w:rsidRDefault="00C421E5" w:rsidP="00AC1192">
      <w:pPr>
        <w:pStyle w:val="ListParagraph"/>
        <w:numPr>
          <w:ilvl w:val="0"/>
          <w:numId w:val="8"/>
        </w:numPr>
        <w:jc w:val="both"/>
        <w:rPr>
          <w:rFonts w:eastAsia="Times New Roman"/>
          <w:color w:val="000000"/>
          <w:sz w:val="21"/>
          <w:szCs w:val="21"/>
        </w:rPr>
      </w:pPr>
      <w:r w:rsidRPr="00AC1192">
        <w:rPr>
          <w:rFonts w:eastAsia="Times New Roman"/>
          <w:color w:val="000000"/>
          <w:sz w:val="21"/>
          <w:szCs w:val="21"/>
        </w:rPr>
        <w:t>Full ORP kits are procured (see attached kit list). If it is not possible to get 10, have at least 2 kits in full for training purposes</w:t>
      </w:r>
      <w:r w:rsidR="005761F6" w:rsidRPr="00AC1192">
        <w:rPr>
          <w:rFonts w:eastAsia="Times New Roman"/>
          <w:color w:val="000000"/>
          <w:sz w:val="21"/>
          <w:szCs w:val="21"/>
        </w:rPr>
        <w:t xml:space="preserve">. Ensure the kits for the level 1 </w:t>
      </w:r>
      <w:r w:rsidR="00AC1192" w:rsidRPr="00AC1192">
        <w:rPr>
          <w:rFonts w:eastAsia="Times New Roman"/>
          <w:color w:val="000000"/>
          <w:sz w:val="21"/>
          <w:szCs w:val="21"/>
        </w:rPr>
        <w:t>volunteer</w:t>
      </w:r>
      <w:r w:rsidR="00AC1192">
        <w:rPr>
          <w:rFonts w:eastAsia="Times New Roman"/>
          <w:color w:val="000000"/>
          <w:sz w:val="21"/>
          <w:szCs w:val="21"/>
        </w:rPr>
        <w:t>s</w:t>
      </w:r>
      <w:r w:rsidR="005761F6" w:rsidRPr="00AC1192">
        <w:rPr>
          <w:rFonts w:eastAsia="Times New Roman"/>
          <w:color w:val="000000"/>
          <w:sz w:val="21"/>
          <w:szCs w:val="21"/>
        </w:rPr>
        <w:t xml:space="preserve"> are ready to be taken away after the training.</w:t>
      </w:r>
    </w:p>
    <w:p w14:paraId="16359CA9" w14:textId="77777777" w:rsidR="00994A1C" w:rsidRDefault="00994A1C" w:rsidP="00AC1192">
      <w:pPr>
        <w:jc w:val="both"/>
        <w:rPr>
          <w:rFonts w:eastAsia="Times New Roman"/>
          <w:b/>
          <w:color w:val="000000"/>
          <w:sz w:val="21"/>
          <w:szCs w:val="21"/>
        </w:rPr>
      </w:pPr>
    </w:p>
    <w:p w14:paraId="08929F3E" w14:textId="77777777" w:rsidR="00994A1C" w:rsidRDefault="00994A1C" w:rsidP="00AC1192">
      <w:pPr>
        <w:pBdr>
          <w:bottom w:val="single" w:sz="4" w:space="1" w:color="auto"/>
        </w:pBdr>
        <w:jc w:val="both"/>
        <w:rPr>
          <w:rFonts w:eastAsia="Times New Roman"/>
          <w:b/>
          <w:color w:val="000000"/>
          <w:sz w:val="21"/>
          <w:szCs w:val="21"/>
        </w:rPr>
      </w:pPr>
    </w:p>
    <w:p w14:paraId="3D72547B" w14:textId="21C7C9BA" w:rsidR="004959FF" w:rsidRDefault="004959FF" w:rsidP="00AC1192">
      <w:pPr>
        <w:jc w:val="both"/>
        <w:rPr>
          <w:rFonts w:eastAsia="Times New Roman"/>
          <w:color w:val="000000"/>
          <w:sz w:val="21"/>
          <w:szCs w:val="21"/>
        </w:rPr>
      </w:pPr>
      <w:r w:rsidRPr="004959FF">
        <w:rPr>
          <w:rFonts w:eastAsia="Times New Roman"/>
          <w:b/>
          <w:color w:val="000000"/>
          <w:sz w:val="21"/>
          <w:szCs w:val="21"/>
        </w:rPr>
        <w:t>Day 0:</w:t>
      </w:r>
      <w:r>
        <w:rPr>
          <w:rFonts w:eastAsia="Times New Roman"/>
          <w:color w:val="000000"/>
          <w:sz w:val="21"/>
          <w:szCs w:val="21"/>
        </w:rPr>
        <w:t xml:space="preserve"> Arrival in country. </w:t>
      </w:r>
    </w:p>
    <w:p w14:paraId="44E8E737" w14:textId="77777777" w:rsidR="004959FF" w:rsidRDefault="004959FF" w:rsidP="00AC1192">
      <w:pPr>
        <w:jc w:val="both"/>
        <w:rPr>
          <w:rFonts w:eastAsia="Times New Roman"/>
          <w:color w:val="000000"/>
          <w:sz w:val="21"/>
          <w:szCs w:val="21"/>
        </w:rPr>
      </w:pPr>
    </w:p>
    <w:p w14:paraId="661FCC98" w14:textId="048A2CDC" w:rsidR="004959FF" w:rsidRDefault="004959FF" w:rsidP="00AC1192">
      <w:pPr>
        <w:jc w:val="both"/>
        <w:rPr>
          <w:rFonts w:eastAsia="Times New Roman"/>
          <w:color w:val="000000"/>
          <w:sz w:val="21"/>
          <w:szCs w:val="21"/>
        </w:rPr>
      </w:pPr>
      <w:r w:rsidRPr="004959FF">
        <w:rPr>
          <w:rFonts w:eastAsia="Times New Roman"/>
          <w:b/>
          <w:color w:val="000000"/>
          <w:sz w:val="21"/>
          <w:szCs w:val="21"/>
        </w:rPr>
        <w:t>Day 1:</w:t>
      </w:r>
      <w:r>
        <w:rPr>
          <w:rFonts w:eastAsia="Times New Roman"/>
          <w:color w:val="000000"/>
          <w:sz w:val="21"/>
          <w:szCs w:val="21"/>
        </w:rPr>
        <w:t xml:space="preserve"> Meet with RC officials and RC Health / WASH people involved in cholera. Meet with people from WHO, UNICEF, MoH Give an ORT concept presentation to the officials. </w:t>
      </w:r>
    </w:p>
    <w:p w14:paraId="79D601E3" w14:textId="77777777" w:rsidR="004959FF" w:rsidRDefault="004959FF" w:rsidP="00AC1192">
      <w:pPr>
        <w:jc w:val="both"/>
        <w:rPr>
          <w:rFonts w:eastAsia="Times New Roman"/>
          <w:color w:val="000000"/>
          <w:sz w:val="21"/>
          <w:szCs w:val="21"/>
        </w:rPr>
      </w:pPr>
    </w:p>
    <w:p w14:paraId="6CF8E238" w14:textId="4CDF29DB" w:rsidR="004959FF" w:rsidRDefault="004959FF" w:rsidP="00AC1192">
      <w:pPr>
        <w:jc w:val="both"/>
        <w:rPr>
          <w:rFonts w:eastAsia="Times New Roman"/>
          <w:color w:val="000000"/>
          <w:sz w:val="21"/>
          <w:szCs w:val="21"/>
        </w:rPr>
      </w:pPr>
      <w:r w:rsidRPr="004959FF">
        <w:rPr>
          <w:rFonts w:eastAsia="Times New Roman"/>
          <w:b/>
          <w:color w:val="000000"/>
          <w:sz w:val="21"/>
          <w:szCs w:val="21"/>
        </w:rPr>
        <w:t>Day 2:</w:t>
      </w:r>
      <w:r w:rsidR="00AC1192">
        <w:rPr>
          <w:rFonts w:eastAsia="Times New Roman"/>
          <w:color w:val="000000"/>
          <w:sz w:val="21"/>
          <w:szCs w:val="21"/>
        </w:rPr>
        <w:t xml:space="preserve"> Inland travel</w:t>
      </w:r>
      <w:r>
        <w:rPr>
          <w:rFonts w:eastAsia="Times New Roman"/>
          <w:color w:val="000000"/>
          <w:sz w:val="21"/>
          <w:szCs w:val="21"/>
        </w:rPr>
        <w:t xml:space="preserve"> to the pre</w:t>
      </w:r>
      <w:r w:rsidR="00994A1C">
        <w:rPr>
          <w:rFonts w:eastAsia="Times New Roman"/>
          <w:color w:val="000000"/>
          <w:sz w:val="21"/>
          <w:szCs w:val="21"/>
        </w:rPr>
        <w:t>-</w:t>
      </w:r>
      <w:r>
        <w:rPr>
          <w:rFonts w:eastAsia="Times New Roman"/>
          <w:color w:val="000000"/>
          <w:sz w:val="21"/>
          <w:szCs w:val="21"/>
        </w:rPr>
        <w:t xml:space="preserve">identified RC branch </w:t>
      </w:r>
      <w:r w:rsidR="00C421E5">
        <w:rPr>
          <w:rFonts w:eastAsia="Times New Roman"/>
          <w:color w:val="000000"/>
          <w:sz w:val="21"/>
          <w:szCs w:val="21"/>
        </w:rPr>
        <w:t>which should have</w:t>
      </w:r>
      <w:r>
        <w:rPr>
          <w:rFonts w:eastAsia="Times New Roman"/>
          <w:color w:val="000000"/>
          <w:sz w:val="21"/>
          <w:szCs w:val="21"/>
        </w:rPr>
        <w:t xml:space="preserve"> capacit</w:t>
      </w:r>
      <w:r w:rsidR="00C421E5">
        <w:rPr>
          <w:rFonts w:eastAsia="Times New Roman"/>
          <w:color w:val="000000"/>
          <w:sz w:val="21"/>
          <w:szCs w:val="21"/>
        </w:rPr>
        <w:t>y to take on model</w:t>
      </w:r>
      <w:r>
        <w:rPr>
          <w:rFonts w:eastAsia="Times New Roman"/>
          <w:color w:val="000000"/>
          <w:sz w:val="21"/>
          <w:szCs w:val="21"/>
        </w:rPr>
        <w:t xml:space="preserve"> branch in an already identified hotspot. Have a first 1 day Identifying the cholera response experience and knowledge / experience with ORT and community response to cholera outbreaks. Have a first training presentation with the branch officials / staff or most experi</w:t>
      </w:r>
      <w:r w:rsidR="00C421E5">
        <w:rPr>
          <w:rFonts w:eastAsia="Times New Roman"/>
          <w:color w:val="000000"/>
          <w:sz w:val="21"/>
          <w:szCs w:val="21"/>
        </w:rPr>
        <w:t>enc</w:t>
      </w:r>
      <w:r>
        <w:rPr>
          <w:rFonts w:eastAsia="Times New Roman"/>
          <w:color w:val="000000"/>
          <w:sz w:val="21"/>
          <w:szCs w:val="21"/>
        </w:rPr>
        <w:t>ed volunteers (10 of them, maybe) to try to identify potential trainers amongst them – and meet with the district health authorities. If possible, identify the most affected communities</w:t>
      </w:r>
      <w:r w:rsidR="00C421E5">
        <w:rPr>
          <w:rFonts w:eastAsia="Times New Roman"/>
          <w:color w:val="000000"/>
          <w:sz w:val="21"/>
          <w:szCs w:val="21"/>
        </w:rPr>
        <w:t xml:space="preserve"> - if not already done - </w:t>
      </w:r>
      <w:r>
        <w:rPr>
          <w:rFonts w:eastAsia="Times New Roman"/>
          <w:color w:val="000000"/>
          <w:sz w:val="21"/>
          <w:szCs w:val="21"/>
        </w:rPr>
        <w:t>through discussions with RC</w:t>
      </w:r>
      <w:r w:rsidR="00C421E5">
        <w:rPr>
          <w:rFonts w:eastAsia="Times New Roman"/>
          <w:color w:val="000000"/>
          <w:sz w:val="21"/>
          <w:szCs w:val="21"/>
        </w:rPr>
        <w:t>RC</w:t>
      </w:r>
      <w:r>
        <w:rPr>
          <w:rFonts w:eastAsia="Times New Roman"/>
          <w:color w:val="000000"/>
          <w:sz w:val="21"/>
          <w:szCs w:val="21"/>
        </w:rPr>
        <w:t xml:space="preserve"> and </w:t>
      </w:r>
      <w:r w:rsidR="00C421E5">
        <w:rPr>
          <w:rFonts w:eastAsia="Times New Roman"/>
          <w:color w:val="000000"/>
          <w:sz w:val="21"/>
          <w:szCs w:val="21"/>
        </w:rPr>
        <w:t>h</w:t>
      </w:r>
      <w:r>
        <w:rPr>
          <w:rFonts w:eastAsia="Times New Roman"/>
          <w:color w:val="000000"/>
          <w:sz w:val="21"/>
          <w:szCs w:val="21"/>
        </w:rPr>
        <w:t>ealth authorities. Prepare the 1st training. </w:t>
      </w:r>
    </w:p>
    <w:p w14:paraId="5E235D05" w14:textId="77777777" w:rsidR="004959FF" w:rsidRDefault="004959FF" w:rsidP="00AC1192">
      <w:pPr>
        <w:jc w:val="both"/>
        <w:rPr>
          <w:rFonts w:eastAsia="Times New Roman"/>
          <w:color w:val="000000"/>
          <w:sz w:val="21"/>
          <w:szCs w:val="21"/>
        </w:rPr>
      </w:pPr>
    </w:p>
    <w:p w14:paraId="230B79FA" w14:textId="05B644F1" w:rsidR="004959FF" w:rsidRDefault="004959FF" w:rsidP="00AC1192">
      <w:pPr>
        <w:jc w:val="both"/>
        <w:rPr>
          <w:rFonts w:eastAsia="Times New Roman"/>
          <w:color w:val="000000"/>
          <w:sz w:val="21"/>
          <w:szCs w:val="21"/>
        </w:rPr>
      </w:pPr>
      <w:r w:rsidRPr="004959FF">
        <w:rPr>
          <w:rFonts w:eastAsia="Times New Roman"/>
          <w:b/>
          <w:color w:val="000000"/>
          <w:sz w:val="21"/>
          <w:szCs w:val="21"/>
        </w:rPr>
        <w:t>Day 3:</w:t>
      </w:r>
      <w:r>
        <w:rPr>
          <w:rFonts w:eastAsia="Times New Roman"/>
          <w:color w:val="000000"/>
          <w:sz w:val="21"/>
          <w:szCs w:val="21"/>
        </w:rPr>
        <w:t xml:space="preserve"> </w:t>
      </w:r>
      <w:r w:rsidR="005761F6">
        <w:rPr>
          <w:rFonts w:eastAsia="Times New Roman"/>
          <w:color w:val="000000"/>
          <w:sz w:val="21"/>
          <w:szCs w:val="21"/>
        </w:rPr>
        <w:t>Carry out</w:t>
      </w:r>
      <w:r>
        <w:rPr>
          <w:rFonts w:eastAsia="Times New Roman"/>
          <w:color w:val="000000"/>
          <w:sz w:val="21"/>
          <w:szCs w:val="21"/>
        </w:rPr>
        <w:t xml:space="preserve"> the training with </w:t>
      </w:r>
      <w:r w:rsidR="005761F6">
        <w:rPr>
          <w:rFonts w:eastAsia="Times New Roman"/>
          <w:color w:val="000000"/>
          <w:sz w:val="21"/>
          <w:szCs w:val="21"/>
        </w:rPr>
        <w:t>Level 1</w:t>
      </w:r>
      <w:r>
        <w:rPr>
          <w:rFonts w:eastAsia="Times New Roman"/>
          <w:color w:val="000000"/>
          <w:sz w:val="21"/>
          <w:szCs w:val="21"/>
        </w:rPr>
        <w:t xml:space="preserve"> ORT community volunteers from the most affected villages (training level 1). If possible 2 trainees / village. 20 trainees maximum. See how the training goes and </w:t>
      </w:r>
      <w:r>
        <w:rPr>
          <w:rFonts w:eastAsia="Times New Roman"/>
          <w:color w:val="000000"/>
          <w:sz w:val="21"/>
          <w:szCs w:val="21"/>
        </w:rPr>
        <w:lastRenderedPageBreak/>
        <w:t>identify the RC volunteers/ staff who can facilitate some of the training sessions</w:t>
      </w:r>
      <w:r w:rsidR="005761F6">
        <w:rPr>
          <w:rFonts w:eastAsia="Times New Roman"/>
          <w:color w:val="000000"/>
          <w:sz w:val="21"/>
          <w:szCs w:val="21"/>
        </w:rPr>
        <w:t xml:space="preserve"> when this training is rolled out</w:t>
      </w:r>
      <w:r>
        <w:rPr>
          <w:rFonts w:eastAsia="Times New Roman"/>
          <w:color w:val="000000"/>
          <w:sz w:val="21"/>
          <w:szCs w:val="21"/>
        </w:rPr>
        <w:t xml:space="preserve">. Identify </w:t>
      </w:r>
      <w:r w:rsidR="005761F6">
        <w:rPr>
          <w:rFonts w:eastAsia="Times New Roman"/>
          <w:color w:val="000000"/>
          <w:sz w:val="21"/>
          <w:szCs w:val="21"/>
        </w:rPr>
        <w:t>t</w:t>
      </w:r>
      <w:r>
        <w:rPr>
          <w:rFonts w:eastAsia="Times New Roman"/>
          <w:color w:val="000000"/>
          <w:sz w:val="21"/>
          <w:szCs w:val="21"/>
        </w:rPr>
        <w:t>hose RC volunteers that can be ORT volunteers in their community</w:t>
      </w:r>
      <w:r w:rsidR="005761F6">
        <w:rPr>
          <w:rFonts w:eastAsia="Times New Roman"/>
          <w:color w:val="000000"/>
          <w:sz w:val="21"/>
          <w:szCs w:val="21"/>
        </w:rPr>
        <w:t xml:space="preserve"> and t</w:t>
      </w:r>
      <w:r>
        <w:rPr>
          <w:rFonts w:eastAsia="Times New Roman"/>
          <w:color w:val="000000"/>
          <w:sz w:val="21"/>
          <w:szCs w:val="21"/>
        </w:rPr>
        <w:t>hose RC volunteers that can be emergency ORP operators, level 2.</w:t>
      </w:r>
      <w:r w:rsidR="005761F6">
        <w:rPr>
          <w:rFonts w:eastAsia="Times New Roman"/>
          <w:color w:val="000000"/>
          <w:sz w:val="21"/>
          <w:szCs w:val="21"/>
        </w:rPr>
        <w:t xml:space="preserve"> At this point Level 1 volunteers return to communities with kits.</w:t>
      </w:r>
    </w:p>
    <w:p w14:paraId="5E3661D0" w14:textId="77777777" w:rsidR="004959FF" w:rsidRDefault="004959FF" w:rsidP="00AC1192">
      <w:pPr>
        <w:jc w:val="both"/>
        <w:rPr>
          <w:rFonts w:eastAsia="Times New Roman"/>
          <w:color w:val="000000"/>
          <w:sz w:val="21"/>
          <w:szCs w:val="21"/>
        </w:rPr>
      </w:pPr>
    </w:p>
    <w:p w14:paraId="0A533A93" w14:textId="4A635061" w:rsidR="004959FF" w:rsidRDefault="004959FF" w:rsidP="00AC1192">
      <w:pPr>
        <w:jc w:val="both"/>
        <w:rPr>
          <w:rFonts w:eastAsia="Times New Roman"/>
          <w:color w:val="000000"/>
          <w:sz w:val="21"/>
          <w:szCs w:val="21"/>
        </w:rPr>
      </w:pPr>
      <w:r w:rsidRPr="004959FF">
        <w:rPr>
          <w:rFonts w:eastAsia="Times New Roman"/>
          <w:b/>
          <w:color w:val="000000"/>
          <w:sz w:val="21"/>
          <w:szCs w:val="21"/>
        </w:rPr>
        <w:t>Day 4-5</w:t>
      </w:r>
      <w:r>
        <w:rPr>
          <w:rFonts w:eastAsia="Times New Roman"/>
          <w:color w:val="000000"/>
          <w:sz w:val="21"/>
          <w:szCs w:val="21"/>
        </w:rPr>
        <w:t>: Organi</w:t>
      </w:r>
      <w:r w:rsidR="00600DAB">
        <w:rPr>
          <w:rFonts w:eastAsia="Times New Roman"/>
          <w:color w:val="000000"/>
          <w:sz w:val="21"/>
          <w:szCs w:val="21"/>
        </w:rPr>
        <w:t>z</w:t>
      </w:r>
      <w:r>
        <w:rPr>
          <w:rFonts w:eastAsia="Times New Roman"/>
          <w:color w:val="000000"/>
          <w:sz w:val="21"/>
          <w:szCs w:val="21"/>
        </w:rPr>
        <w:t xml:space="preserve">e a second training – training level 2 Emergency operator training. Expectation is that only half of those attending the first training will be able to follow the </w:t>
      </w:r>
      <w:r w:rsidR="005761F6">
        <w:rPr>
          <w:rFonts w:eastAsia="Times New Roman"/>
          <w:color w:val="000000"/>
          <w:sz w:val="21"/>
          <w:szCs w:val="21"/>
        </w:rPr>
        <w:t>secon</w:t>
      </w:r>
      <w:r>
        <w:rPr>
          <w:rFonts w:eastAsia="Times New Roman"/>
          <w:color w:val="000000"/>
          <w:sz w:val="21"/>
          <w:szCs w:val="21"/>
        </w:rPr>
        <w:t>d training</w:t>
      </w:r>
      <w:r w:rsidR="005761F6">
        <w:rPr>
          <w:rFonts w:eastAsia="Times New Roman"/>
          <w:color w:val="000000"/>
          <w:sz w:val="21"/>
          <w:szCs w:val="21"/>
        </w:rPr>
        <w:t>, p</w:t>
      </w:r>
      <w:r>
        <w:rPr>
          <w:rFonts w:eastAsia="Times New Roman"/>
          <w:color w:val="000000"/>
          <w:sz w:val="21"/>
          <w:szCs w:val="21"/>
        </w:rPr>
        <w:t>lus some experienced volunteers</w:t>
      </w:r>
      <w:r w:rsidR="005761F6">
        <w:rPr>
          <w:rFonts w:eastAsia="Times New Roman"/>
          <w:color w:val="000000"/>
          <w:sz w:val="21"/>
          <w:szCs w:val="21"/>
        </w:rPr>
        <w:t xml:space="preserve"> and volunteers based around the branch</w:t>
      </w:r>
      <w:r>
        <w:rPr>
          <w:rFonts w:eastAsia="Times New Roman"/>
          <w:color w:val="000000"/>
          <w:sz w:val="21"/>
          <w:szCs w:val="21"/>
        </w:rPr>
        <w:t>. (</w:t>
      </w:r>
      <w:r w:rsidR="005761F6">
        <w:rPr>
          <w:rFonts w:eastAsia="Times New Roman"/>
          <w:color w:val="000000"/>
          <w:sz w:val="21"/>
          <w:szCs w:val="21"/>
        </w:rPr>
        <w:t>m</w:t>
      </w:r>
      <w:r>
        <w:rPr>
          <w:rFonts w:eastAsia="Times New Roman"/>
          <w:color w:val="000000"/>
          <w:sz w:val="21"/>
          <w:szCs w:val="21"/>
        </w:rPr>
        <w:t>aybe 15 people). Identify the people that will be able to attend level 3 training.</w:t>
      </w:r>
    </w:p>
    <w:p w14:paraId="1295E891" w14:textId="77777777" w:rsidR="00600DAB" w:rsidRDefault="00600DAB" w:rsidP="00AC1192">
      <w:pPr>
        <w:jc w:val="both"/>
        <w:rPr>
          <w:rFonts w:eastAsia="Times New Roman"/>
          <w:color w:val="000000"/>
          <w:sz w:val="21"/>
          <w:szCs w:val="21"/>
        </w:rPr>
      </w:pPr>
    </w:p>
    <w:p w14:paraId="066641E5" w14:textId="50B86818" w:rsidR="004959FF" w:rsidRDefault="004959FF" w:rsidP="00AC1192">
      <w:pPr>
        <w:jc w:val="both"/>
        <w:rPr>
          <w:rFonts w:eastAsia="Times New Roman"/>
          <w:color w:val="000000"/>
          <w:sz w:val="21"/>
          <w:szCs w:val="21"/>
        </w:rPr>
      </w:pPr>
      <w:r w:rsidRPr="004959FF">
        <w:rPr>
          <w:rFonts w:eastAsia="Times New Roman"/>
          <w:b/>
          <w:color w:val="000000"/>
          <w:sz w:val="21"/>
          <w:szCs w:val="21"/>
        </w:rPr>
        <w:t>Day 6:</w:t>
      </w:r>
      <w:r>
        <w:rPr>
          <w:rFonts w:eastAsia="Times New Roman"/>
          <w:color w:val="000000"/>
          <w:sz w:val="21"/>
          <w:szCs w:val="21"/>
        </w:rPr>
        <w:t xml:space="preserve"> Level 3 training (branch staff, experienced</w:t>
      </w:r>
      <w:r w:rsidR="005761F6">
        <w:rPr>
          <w:rFonts w:eastAsia="Times New Roman"/>
          <w:color w:val="000000"/>
          <w:sz w:val="21"/>
          <w:szCs w:val="21"/>
        </w:rPr>
        <w:t xml:space="preserve"> and local</w:t>
      </w:r>
      <w:r>
        <w:rPr>
          <w:rFonts w:eastAsia="Times New Roman"/>
          <w:color w:val="000000"/>
          <w:sz w:val="21"/>
          <w:szCs w:val="21"/>
        </w:rPr>
        <w:t xml:space="preserve"> volunteers, successful level 2 training volunteers)</w:t>
      </w:r>
      <w:r w:rsidR="00600DAB">
        <w:rPr>
          <w:rFonts w:eastAsia="Times New Roman"/>
          <w:color w:val="000000"/>
          <w:sz w:val="21"/>
          <w:szCs w:val="21"/>
        </w:rPr>
        <w:t xml:space="preserve">. </w:t>
      </w:r>
      <w:r w:rsidR="005761F6">
        <w:rPr>
          <w:rFonts w:eastAsia="Times New Roman"/>
          <w:color w:val="000000"/>
          <w:sz w:val="21"/>
          <w:szCs w:val="21"/>
        </w:rPr>
        <w:t>T</w:t>
      </w:r>
      <w:r>
        <w:rPr>
          <w:rFonts w:eastAsia="Times New Roman"/>
          <w:color w:val="000000"/>
          <w:sz w:val="21"/>
          <w:szCs w:val="21"/>
        </w:rPr>
        <w:t>he people participating in the Level 3 must have followed the level 2 and level 1 training. But not all the initial group of volunteers will attend all 3 trainings.</w:t>
      </w:r>
    </w:p>
    <w:p w14:paraId="1BFAAA10" w14:textId="1EFF5847" w:rsidR="004959FF" w:rsidRDefault="004959FF" w:rsidP="00AC1192">
      <w:pPr>
        <w:jc w:val="both"/>
        <w:rPr>
          <w:rFonts w:eastAsia="Times New Roman"/>
          <w:color w:val="000000"/>
          <w:sz w:val="21"/>
          <w:szCs w:val="21"/>
        </w:rPr>
      </w:pPr>
    </w:p>
    <w:p w14:paraId="4E49AA39" w14:textId="46B6FBA2" w:rsidR="00600DAB" w:rsidRPr="00600DAB" w:rsidRDefault="00600DAB" w:rsidP="00AC1192">
      <w:pPr>
        <w:jc w:val="both"/>
        <w:rPr>
          <w:rFonts w:eastAsia="Times New Roman"/>
          <w:b/>
          <w:color w:val="000000"/>
          <w:sz w:val="21"/>
          <w:szCs w:val="21"/>
        </w:rPr>
      </w:pPr>
      <w:r w:rsidRPr="00600DAB">
        <w:rPr>
          <w:rFonts w:eastAsia="Times New Roman"/>
          <w:b/>
          <w:color w:val="000000"/>
          <w:sz w:val="21"/>
          <w:szCs w:val="21"/>
        </w:rPr>
        <w:t>Persons included at each level of training</w:t>
      </w:r>
    </w:p>
    <w:p w14:paraId="7A5AE04E" w14:textId="77777777" w:rsidR="004959FF" w:rsidRDefault="004959FF" w:rsidP="00AC1192">
      <w:pPr>
        <w:jc w:val="both"/>
        <w:rPr>
          <w:rFonts w:eastAsia="Times New Roman"/>
          <w:color w:val="000000"/>
          <w:sz w:val="21"/>
          <w:szCs w:val="21"/>
        </w:rPr>
      </w:pPr>
      <w:r>
        <w:rPr>
          <w:rFonts w:eastAsia="Times New Roman"/>
          <w:color w:val="000000"/>
          <w:sz w:val="21"/>
          <w:szCs w:val="21"/>
        </w:rPr>
        <w:t>Level 1: 5-6 expert branch staff/volunteers + 20 community volunteers from the most affected areas. (around 25 people)</w:t>
      </w:r>
    </w:p>
    <w:p w14:paraId="0B5C0EE5" w14:textId="77777777" w:rsidR="004959FF" w:rsidRDefault="004959FF" w:rsidP="00AC1192">
      <w:pPr>
        <w:jc w:val="both"/>
        <w:rPr>
          <w:rFonts w:eastAsia="Times New Roman"/>
          <w:color w:val="000000"/>
          <w:sz w:val="21"/>
          <w:szCs w:val="21"/>
        </w:rPr>
      </w:pPr>
      <w:r>
        <w:rPr>
          <w:rFonts w:eastAsia="Times New Roman"/>
          <w:color w:val="000000"/>
          <w:sz w:val="21"/>
          <w:szCs w:val="21"/>
        </w:rPr>
        <w:t>Level 2: 5-6 expert branch staff/volunteers + 10 community ORT level 1 volunteers (around 15 people)</w:t>
      </w:r>
    </w:p>
    <w:p w14:paraId="65B412B9" w14:textId="77777777" w:rsidR="004959FF" w:rsidRDefault="004959FF" w:rsidP="00AC1192">
      <w:pPr>
        <w:jc w:val="both"/>
        <w:rPr>
          <w:rFonts w:eastAsia="Times New Roman"/>
          <w:color w:val="000000"/>
          <w:sz w:val="21"/>
          <w:szCs w:val="21"/>
        </w:rPr>
      </w:pPr>
      <w:r>
        <w:rPr>
          <w:rFonts w:eastAsia="Times New Roman"/>
          <w:color w:val="000000"/>
          <w:sz w:val="21"/>
          <w:szCs w:val="21"/>
        </w:rPr>
        <w:t>Level 3: 5-6 people amongst the best staff/volunteers (around 5-6 people).</w:t>
      </w:r>
    </w:p>
    <w:p w14:paraId="483F3180" w14:textId="77777777" w:rsidR="004959FF" w:rsidRDefault="004959FF" w:rsidP="00AC1192">
      <w:pPr>
        <w:jc w:val="both"/>
        <w:rPr>
          <w:rFonts w:eastAsia="Times New Roman"/>
          <w:color w:val="000000"/>
          <w:sz w:val="21"/>
          <w:szCs w:val="21"/>
        </w:rPr>
      </w:pPr>
    </w:p>
    <w:p w14:paraId="28DF2373" w14:textId="05BAF446" w:rsidR="004959FF" w:rsidRDefault="004959FF" w:rsidP="00AC1192">
      <w:pPr>
        <w:jc w:val="both"/>
        <w:rPr>
          <w:rFonts w:eastAsia="Times New Roman"/>
          <w:color w:val="000000"/>
          <w:sz w:val="21"/>
          <w:szCs w:val="21"/>
        </w:rPr>
      </w:pPr>
      <w:r>
        <w:rPr>
          <w:rFonts w:eastAsia="Times New Roman"/>
          <w:color w:val="000000"/>
          <w:sz w:val="21"/>
          <w:szCs w:val="21"/>
        </w:rPr>
        <w:t>Level 3 ORT RC staff/volunteers, as supervisors / managers - should be able to train Level 2 and Level 1 volunteers.</w:t>
      </w:r>
      <w:r w:rsidR="00600DAB">
        <w:rPr>
          <w:rFonts w:eastAsia="Times New Roman"/>
          <w:color w:val="000000"/>
          <w:sz w:val="21"/>
          <w:szCs w:val="21"/>
        </w:rPr>
        <w:t xml:space="preserve"> </w:t>
      </w:r>
      <w:r>
        <w:rPr>
          <w:rFonts w:eastAsia="Times New Roman"/>
          <w:color w:val="000000"/>
          <w:sz w:val="21"/>
          <w:szCs w:val="21"/>
        </w:rPr>
        <w:t xml:space="preserve">Level 2 volunteers </w:t>
      </w:r>
      <w:r w:rsidR="00600DAB">
        <w:rPr>
          <w:rFonts w:eastAsia="Times New Roman"/>
          <w:color w:val="000000"/>
          <w:sz w:val="21"/>
          <w:szCs w:val="21"/>
        </w:rPr>
        <w:t xml:space="preserve">cannot be considered </w:t>
      </w:r>
      <w:r>
        <w:rPr>
          <w:rFonts w:eastAsia="Times New Roman"/>
          <w:color w:val="000000"/>
          <w:sz w:val="21"/>
          <w:szCs w:val="21"/>
        </w:rPr>
        <w:t>as trainers.</w:t>
      </w:r>
    </w:p>
    <w:p w14:paraId="135FB431" w14:textId="77777777" w:rsidR="004959FF" w:rsidRDefault="004959FF" w:rsidP="00AC1192">
      <w:pPr>
        <w:jc w:val="both"/>
        <w:rPr>
          <w:rFonts w:eastAsia="Times New Roman"/>
          <w:color w:val="000000"/>
          <w:sz w:val="21"/>
          <w:szCs w:val="21"/>
        </w:rPr>
      </w:pPr>
    </w:p>
    <w:p w14:paraId="4F2D869F" w14:textId="45F29DD0" w:rsidR="00600DAB" w:rsidRPr="00600DAB" w:rsidRDefault="00600DAB" w:rsidP="00AC1192">
      <w:pPr>
        <w:jc w:val="both"/>
        <w:rPr>
          <w:rFonts w:eastAsia="Times New Roman"/>
          <w:b/>
          <w:color w:val="000000"/>
          <w:sz w:val="21"/>
          <w:szCs w:val="21"/>
        </w:rPr>
      </w:pPr>
      <w:r w:rsidRPr="00600DAB">
        <w:rPr>
          <w:rFonts w:eastAsia="Times New Roman"/>
          <w:b/>
          <w:color w:val="000000"/>
          <w:sz w:val="21"/>
          <w:szCs w:val="21"/>
        </w:rPr>
        <w:t>HQ staff</w:t>
      </w:r>
    </w:p>
    <w:p w14:paraId="5990853B" w14:textId="1C1E3D97" w:rsidR="004959FF" w:rsidRDefault="004959FF" w:rsidP="00AC1192">
      <w:pPr>
        <w:jc w:val="both"/>
        <w:rPr>
          <w:rFonts w:eastAsia="Times New Roman"/>
          <w:color w:val="000000"/>
          <w:sz w:val="21"/>
          <w:szCs w:val="21"/>
        </w:rPr>
      </w:pPr>
      <w:r>
        <w:rPr>
          <w:rFonts w:eastAsia="Times New Roman"/>
          <w:color w:val="000000"/>
          <w:sz w:val="21"/>
          <w:szCs w:val="21"/>
        </w:rPr>
        <w:t xml:space="preserve">During </w:t>
      </w:r>
      <w:r w:rsidR="00600DAB">
        <w:rPr>
          <w:rFonts w:eastAsia="Times New Roman"/>
          <w:color w:val="000000"/>
          <w:sz w:val="21"/>
          <w:szCs w:val="21"/>
        </w:rPr>
        <w:t xml:space="preserve">the training week </w:t>
      </w:r>
      <w:r>
        <w:rPr>
          <w:rFonts w:eastAsia="Times New Roman"/>
          <w:color w:val="000000"/>
          <w:sz w:val="21"/>
          <w:szCs w:val="21"/>
        </w:rPr>
        <w:t>1 or 2 persons from National level would accompan</w:t>
      </w:r>
      <w:r w:rsidR="00600DAB">
        <w:rPr>
          <w:rFonts w:eastAsia="Times New Roman"/>
          <w:color w:val="000000"/>
          <w:sz w:val="21"/>
          <w:szCs w:val="21"/>
        </w:rPr>
        <w:t>y the training team</w:t>
      </w:r>
      <w:r>
        <w:rPr>
          <w:rFonts w:eastAsia="Times New Roman"/>
          <w:color w:val="000000"/>
          <w:sz w:val="21"/>
          <w:szCs w:val="21"/>
        </w:rPr>
        <w:t xml:space="preserve"> and their potential for duplicating the training together with the 5-6 Level 3 people from the 1st branch</w:t>
      </w:r>
      <w:r w:rsidR="00600DAB">
        <w:rPr>
          <w:rFonts w:eastAsia="Times New Roman"/>
          <w:color w:val="000000"/>
          <w:sz w:val="21"/>
          <w:szCs w:val="21"/>
        </w:rPr>
        <w:t xml:space="preserve"> would be evaluated</w:t>
      </w:r>
      <w:r>
        <w:rPr>
          <w:rFonts w:eastAsia="Times New Roman"/>
          <w:color w:val="000000"/>
          <w:sz w:val="21"/>
          <w:szCs w:val="21"/>
        </w:rPr>
        <w:t xml:space="preserve">. They </w:t>
      </w:r>
      <w:r w:rsidR="00600DAB">
        <w:rPr>
          <w:rFonts w:eastAsia="Times New Roman"/>
          <w:color w:val="000000"/>
          <w:sz w:val="21"/>
          <w:szCs w:val="21"/>
        </w:rPr>
        <w:t>w</w:t>
      </w:r>
      <w:r>
        <w:rPr>
          <w:rFonts w:eastAsia="Times New Roman"/>
          <w:color w:val="000000"/>
          <w:sz w:val="21"/>
          <w:szCs w:val="21"/>
        </w:rPr>
        <w:t xml:space="preserve">ould </w:t>
      </w:r>
      <w:r w:rsidR="00600DAB">
        <w:rPr>
          <w:rFonts w:eastAsia="Times New Roman"/>
          <w:color w:val="000000"/>
          <w:sz w:val="21"/>
          <w:szCs w:val="21"/>
        </w:rPr>
        <w:t>then work with the training team</w:t>
      </w:r>
      <w:r>
        <w:rPr>
          <w:rFonts w:eastAsia="Times New Roman"/>
          <w:color w:val="000000"/>
          <w:sz w:val="21"/>
          <w:szCs w:val="21"/>
        </w:rPr>
        <w:t xml:space="preserve"> to make a roll out plan to duplicate the training in th</w:t>
      </w:r>
      <w:r w:rsidR="00600DAB">
        <w:rPr>
          <w:rFonts w:eastAsia="Times New Roman"/>
          <w:color w:val="000000"/>
          <w:sz w:val="21"/>
          <w:szCs w:val="21"/>
        </w:rPr>
        <w:t>e</w:t>
      </w:r>
      <w:r>
        <w:rPr>
          <w:rFonts w:eastAsia="Times New Roman"/>
          <w:color w:val="000000"/>
          <w:sz w:val="21"/>
          <w:szCs w:val="21"/>
        </w:rPr>
        <w:t xml:space="preserve"> district </w:t>
      </w:r>
      <w:r w:rsidR="00600DAB">
        <w:rPr>
          <w:rFonts w:eastAsia="Times New Roman"/>
          <w:color w:val="000000"/>
          <w:sz w:val="21"/>
          <w:szCs w:val="21"/>
        </w:rPr>
        <w:t xml:space="preserve">where the training has taken place, </w:t>
      </w:r>
      <w:r>
        <w:rPr>
          <w:rFonts w:eastAsia="Times New Roman"/>
          <w:color w:val="000000"/>
          <w:sz w:val="21"/>
          <w:szCs w:val="21"/>
        </w:rPr>
        <w:t>as well as other districts.</w:t>
      </w:r>
    </w:p>
    <w:p w14:paraId="6A546160" w14:textId="77777777" w:rsidR="004959FF" w:rsidRDefault="004959FF" w:rsidP="00AC1192">
      <w:pPr>
        <w:jc w:val="both"/>
      </w:pPr>
    </w:p>
    <w:sectPr w:rsidR="004959FF" w:rsidSect="00E36E77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alibri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D2E45"/>
    <w:multiLevelType w:val="hybridMultilevel"/>
    <w:tmpl w:val="6D6EAAEC"/>
    <w:lvl w:ilvl="0" w:tplc="94F860D0">
      <w:start w:val="1"/>
      <w:numFmt w:val="bullet"/>
      <w:lvlText w:val="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3C61E3"/>
    <w:multiLevelType w:val="hybridMultilevel"/>
    <w:tmpl w:val="443E87CA"/>
    <w:lvl w:ilvl="0" w:tplc="94F860D0">
      <w:start w:val="1"/>
      <w:numFmt w:val="bullet"/>
      <w:lvlText w:val="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A944F6"/>
    <w:multiLevelType w:val="hybridMultilevel"/>
    <w:tmpl w:val="4CAE134A"/>
    <w:lvl w:ilvl="0" w:tplc="F68634C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E04781"/>
    <w:multiLevelType w:val="hybridMultilevel"/>
    <w:tmpl w:val="AD74C608"/>
    <w:lvl w:ilvl="0" w:tplc="94F860D0">
      <w:start w:val="1"/>
      <w:numFmt w:val="bullet"/>
      <w:lvlText w:val="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C892619"/>
    <w:multiLevelType w:val="hybridMultilevel"/>
    <w:tmpl w:val="B38487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A01A4E"/>
    <w:multiLevelType w:val="hybridMultilevel"/>
    <w:tmpl w:val="D07CA3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201298"/>
    <w:multiLevelType w:val="hybridMultilevel"/>
    <w:tmpl w:val="E45EA1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D75370"/>
    <w:multiLevelType w:val="hybridMultilevel"/>
    <w:tmpl w:val="7F9E32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6776A7"/>
    <w:multiLevelType w:val="hybridMultilevel"/>
    <w:tmpl w:val="7818B6D6"/>
    <w:lvl w:ilvl="0" w:tplc="F68634C8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4E11DAF"/>
    <w:multiLevelType w:val="hybridMultilevel"/>
    <w:tmpl w:val="0A689B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5"/>
  </w:num>
  <w:num w:numId="5">
    <w:abstractNumId w:val="8"/>
  </w:num>
  <w:num w:numId="6">
    <w:abstractNumId w:val="0"/>
  </w:num>
  <w:num w:numId="7">
    <w:abstractNumId w:val="3"/>
  </w:num>
  <w:num w:numId="8">
    <w:abstractNumId w:val="1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9FF"/>
    <w:rsid w:val="001724EF"/>
    <w:rsid w:val="0040361A"/>
    <w:rsid w:val="004959FF"/>
    <w:rsid w:val="005761F6"/>
    <w:rsid w:val="00600DAB"/>
    <w:rsid w:val="007700EF"/>
    <w:rsid w:val="00887FD7"/>
    <w:rsid w:val="00994A1C"/>
    <w:rsid w:val="00AC1192"/>
    <w:rsid w:val="00AE042E"/>
    <w:rsid w:val="00C421E5"/>
    <w:rsid w:val="00E36E77"/>
    <w:rsid w:val="00EB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B5B53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9F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59FF"/>
    <w:pPr>
      <w:ind w:left="720"/>
      <w:contextualSpacing/>
    </w:pPr>
  </w:style>
  <w:style w:type="table" w:styleId="TableGrid">
    <w:name w:val="Table Grid"/>
    <w:basedOn w:val="TableNormal"/>
    <w:uiPriority w:val="39"/>
    <w:rsid w:val="00887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9F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59FF"/>
    <w:pPr>
      <w:ind w:left="720"/>
      <w:contextualSpacing/>
    </w:pPr>
  </w:style>
  <w:style w:type="table" w:styleId="TableGrid">
    <w:name w:val="Table Grid"/>
    <w:basedOn w:val="TableNormal"/>
    <w:uiPriority w:val="39"/>
    <w:rsid w:val="00887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8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3BD125-ED2F-4216-9D52-83A7E064244A}"/>
</file>

<file path=customXml/itemProps2.xml><?xml version="1.0" encoding="utf-8"?>
<ds:datastoreItem xmlns:ds="http://schemas.openxmlformats.org/officeDocument/2006/customXml" ds:itemID="{C63C1640-F1CD-45DD-85FB-89A879990D8B}"/>
</file>

<file path=customXml/itemProps3.xml><?xml version="1.0" encoding="utf-8"?>
<ds:datastoreItem xmlns:ds="http://schemas.openxmlformats.org/officeDocument/2006/customXml" ds:itemID="{67FFC544-9306-4C1A-A8E6-7C3CEEFE9F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785</Words>
  <Characters>4476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BREWER</dc:creator>
  <cp:keywords/>
  <dc:description/>
  <cp:lastModifiedBy>Christophe  VALINGOT DELAURENTI</cp:lastModifiedBy>
  <cp:revision>2</cp:revision>
  <dcterms:created xsi:type="dcterms:W3CDTF">2019-05-13T08:11:00Z</dcterms:created>
  <dcterms:modified xsi:type="dcterms:W3CDTF">2019-05-13T08:11:00Z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0x010100FAE3C2241DE8244C8C878119BC3F1C82</vt:lpwstr>
  </property>
</Properties>
</file>